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page" w:tblpX="1441" w:tblpY="735"/>
        <w:tblOverlap w:val="never"/>
        <w:tblW w:w="920" w:type="dxa"/>
        <w:tblInd w:w="0" w:type="dxa"/>
        <w:tblCellMar>
          <w:top w:w="142" w:type="dxa"/>
          <w:left w:w="115" w:type="dxa"/>
          <w:right w:w="115" w:type="dxa"/>
        </w:tblCellMar>
        <w:tblLook w:val="04A0" w:firstRow="1" w:lastRow="0" w:firstColumn="1" w:lastColumn="0" w:noHBand="0" w:noVBand="1"/>
      </w:tblPr>
      <w:tblGrid>
        <w:gridCol w:w="920"/>
      </w:tblGrid>
      <w:tr w:rsidR="00413B24" w14:paraId="1E8DED41" w14:textId="77777777" w:rsidTr="00413B24">
        <w:trPr>
          <w:trHeight w:val="913"/>
        </w:trPr>
        <w:tc>
          <w:tcPr>
            <w:tcW w:w="920" w:type="dxa"/>
            <w:tcBorders>
              <w:top w:val="nil"/>
              <w:left w:val="nil"/>
              <w:bottom w:val="nil"/>
              <w:right w:val="nil"/>
            </w:tcBorders>
            <w:shd w:val="clear" w:color="auto" w:fill="181717"/>
          </w:tcPr>
          <w:p w14:paraId="6502268D" w14:textId="77777777" w:rsidR="00413B24" w:rsidRDefault="00413B24" w:rsidP="00413B24">
            <w:pPr>
              <w:jc w:val="center"/>
            </w:pPr>
            <w:r>
              <w:rPr>
                <w:rFonts w:ascii="Book Antiqua" w:eastAsia="Book Antiqua" w:hAnsi="Book Antiqua" w:cs="Book Antiqua"/>
                <w:b/>
                <w:color w:val="FFFEFD"/>
                <w:sz w:val="23"/>
              </w:rPr>
              <w:t xml:space="preserve">PART </w:t>
            </w:r>
            <w:r>
              <w:rPr>
                <w:rFonts w:ascii="Book Antiqua" w:eastAsia="Book Antiqua" w:hAnsi="Book Antiqua" w:cs="Book Antiqua"/>
                <w:b/>
                <w:color w:val="FFFEFD"/>
                <w:sz w:val="41"/>
              </w:rPr>
              <w:t>A</w:t>
            </w:r>
          </w:p>
        </w:tc>
      </w:tr>
    </w:tbl>
    <w:p w14:paraId="2CEC67F5" w14:textId="77777777" w:rsidR="00C33FC5" w:rsidRPr="00413B24" w:rsidRDefault="00CE4DE3" w:rsidP="00413B24">
      <w:pPr>
        <w:spacing w:after="155" w:line="254" w:lineRule="auto"/>
        <w:ind w:left="-630"/>
        <w:rPr>
          <w:sz w:val="28"/>
        </w:rPr>
      </w:pPr>
      <w:r w:rsidRPr="00413B24">
        <w:rPr>
          <w:rFonts w:ascii="Times New Roman" w:eastAsia="Times New Roman" w:hAnsi="Times New Roman" w:cs="Times New Roman"/>
          <w:color w:val="181717"/>
        </w:rPr>
        <w:t>The following documents provide information about the causes of the new imperialism. Examine each document carefully. In the space provided, answer the question or questions that follow each document.</w:t>
      </w:r>
    </w:p>
    <w:p w14:paraId="045CED03" w14:textId="77777777" w:rsidR="00C33FC5" w:rsidRDefault="00CE4DE3">
      <w:pPr>
        <w:pStyle w:val="Heading1"/>
        <w:ind w:left="-5"/>
      </w:pPr>
      <w:r>
        <w:t>Document 1</w:t>
      </w:r>
    </w:p>
    <w:p w14:paraId="7BFD443F" w14:textId="77777777" w:rsidR="00C33FC5" w:rsidRDefault="00CE4DE3" w:rsidP="00413B24">
      <w:pPr>
        <w:spacing w:after="243" w:line="265" w:lineRule="auto"/>
        <w:ind w:left="-15"/>
      </w:pPr>
      <w:r>
        <w:rPr>
          <w:rFonts w:ascii="Book Antiqua" w:eastAsia="Book Antiqua" w:hAnsi="Book Antiqua" w:cs="Book Antiqua"/>
          <w:color w:val="181717"/>
          <w:sz w:val="21"/>
        </w:rPr>
        <w:t xml:space="preserve">In this excerpt, author Parker T. Moon pointed out which groups were most interested in imperialism. </w:t>
      </w:r>
    </w:p>
    <w:p w14:paraId="3E301744" w14:textId="77777777" w:rsidR="00C33FC5" w:rsidRDefault="00CE4DE3" w:rsidP="00413B24">
      <w:pPr>
        <w:pBdr>
          <w:top w:val="single" w:sz="4" w:space="0" w:color="181717"/>
          <w:left w:val="single" w:sz="4" w:space="31" w:color="181717"/>
          <w:bottom w:val="single" w:sz="4" w:space="0" w:color="181717"/>
          <w:right w:val="single" w:sz="4" w:space="0" w:color="181717"/>
        </w:pBdr>
        <w:spacing w:after="368" w:line="226" w:lineRule="auto"/>
        <w:ind w:left="500" w:right="610"/>
      </w:pPr>
      <w:bookmarkStart w:id="0" w:name="_GoBack"/>
      <w:bookmarkEnd w:id="0"/>
      <w:r>
        <w:rPr>
          <w:rFonts w:ascii="Book Antiqua" w:eastAsia="Book Antiqua" w:hAnsi="Book Antiqua" w:cs="Book Antiqua"/>
          <w:color w:val="181717"/>
          <w:sz w:val="21"/>
        </w:rPr>
        <w:t>The makers of cotton and iron goods have been very much interested in imperialism. This group of import interests has been greatly strengthened by the demand of giant industries for colonial raw materials. . . . Shipowners demand coaling stations for their vessels and naval bases for protection. To these interests may be added the makers of armaments and of uniforms. The producers of telegraph and railway material and other supplies used by the government in its colony may also be included. . . . Finally, the most powerful business groups are the bankers. Banks make loans to colonies and backward countries for building railways and steamship lines. . . .</w:t>
      </w:r>
    </w:p>
    <w:p w14:paraId="55F95D00" w14:textId="77777777" w:rsidR="00C33FC5" w:rsidRDefault="00CE4DE3">
      <w:pPr>
        <w:spacing w:after="102" w:line="265" w:lineRule="auto"/>
        <w:ind w:left="290" w:hanging="10"/>
      </w:pPr>
      <w:r>
        <w:rPr>
          <w:rFonts w:ascii="Book Antiqua" w:eastAsia="Book Antiqua" w:hAnsi="Book Antiqua" w:cs="Book Antiqua"/>
          <w:color w:val="181717"/>
          <w:sz w:val="21"/>
        </w:rPr>
        <w:t xml:space="preserve">Source: Parker T. Moon, </w:t>
      </w:r>
      <w:r>
        <w:rPr>
          <w:rFonts w:ascii="Book Antiqua" w:eastAsia="Book Antiqua" w:hAnsi="Book Antiqua" w:cs="Book Antiqua"/>
          <w:i/>
          <w:color w:val="181717"/>
          <w:sz w:val="21"/>
        </w:rPr>
        <w:t>Imperialism and World Politics</w:t>
      </w:r>
      <w:r>
        <w:rPr>
          <w:rFonts w:ascii="Book Antiqua" w:eastAsia="Book Antiqua" w:hAnsi="Book Antiqua" w:cs="Book Antiqua"/>
          <w:color w:val="181717"/>
          <w:sz w:val="21"/>
        </w:rPr>
        <w:t>, Macmillan, 1936 (adapted)</w:t>
      </w:r>
    </w:p>
    <w:p w14:paraId="5A71A5E9" w14:textId="77777777" w:rsidR="00C33FC5" w:rsidRDefault="00CE4DE3">
      <w:pPr>
        <w:spacing w:after="102" w:line="265" w:lineRule="auto"/>
        <w:ind w:left="-5" w:hanging="10"/>
      </w:pPr>
      <w:r>
        <w:rPr>
          <w:rFonts w:ascii="Book Antiqua" w:eastAsia="Book Antiqua" w:hAnsi="Book Antiqua" w:cs="Book Antiqua"/>
          <w:color w:val="181717"/>
          <w:sz w:val="21"/>
        </w:rPr>
        <w:t xml:space="preserve">Which </w:t>
      </w:r>
      <w:r w:rsidR="00745C89">
        <w:rPr>
          <w:rFonts w:ascii="Book Antiqua" w:eastAsia="Book Antiqua" w:hAnsi="Book Antiqua" w:cs="Book Antiqua"/>
          <w:color w:val="181717"/>
          <w:sz w:val="21"/>
        </w:rPr>
        <w:t>cause of imperialism is the</w:t>
      </w:r>
      <w:r>
        <w:rPr>
          <w:rFonts w:ascii="Book Antiqua" w:eastAsia="Book Antiqua" w:hAnsi="Book Antiqua" w:cs="Book Antiqua"/>
          <w:color w:val="181717"/>
          <w:sz w:val="21"/>
        </w:rPr>
        <w:t xml:space="preserve"> author</w:t>
      </w:r>
      <w:r w:rsidR="00745C89">
        <w:rPr>
          <w:rFonts w:ascii="Book Antiqua" w:eastAsia="Book Antiqua" w:hAnsi="Book Antiqua" w:cs="Book Antiqua"/>
          <w:color w:val="181717"/>
          <w:sz w:val="21"/>
        </w:rPr>
        <w:t xml:space="preserve"> discussing</w:t>
      </w:r>
      <w:r>
        <w:rPr>
          <w:rFonts w:ascii="Book Antiqua" w:eastAsia="Book Antiqua" w:hAnsi="Book Antiqua" w:cs="Book Antiqua"/>
          <w:color w:val="181717"/>
          <w:sz w:val="21"/>
        </w:rPr>
        <w:t xml:space="preserve">? </w:t>
      </w:r>
      <w:r w:rsidR="00745C89">
        <w:rPr>
          <w:rFonts w:ascii="Book Antiqua" w:eastAsia="Book Antiqua" w:hAnsi="Book Antiqua" w:cs="Book Antiqua"/>
          <w:color w:val="181717"/>
          <w:sz w:val="21"/>
        </w:rPr>
        <w:t>What were some of the main ways that colonies benefitted European countries in this regard according to the author?</w:t>
      </w:r>
      <w:r>
        <w:rPr>
          <w:rFonts w:ascii="Book Antiqua" w:eastAsia="Book Antiqua" w:hAnsi="Book Antiqua" w:cs="Book Antiqua"/>
          <w:color w:val="181717"/>
          <w:sz w:val="21"/>
        </w:rPr>
        <w:t xml:space="preserve"> </w:t>
      </w:r>
    </w:p>
    <w:p w14:paraId="54F6BE79" w14:textId="77777777" w:rsidR="00C33FC5" w:rsidRDefault="00CE4DE3">
      <w:pPr>
        <w:spacing w:after="102" w:line="265" w:lineRule="auto"/>
        <w:ind w:left="-5" w:hanging="10"/>
      </w:pPr>
      <w:r>
        <w:rPr>
          <w:rFonts w:ascii="Book Antiqua" w:eastAsia="Book Antiqua" w:hAnsi="Book Antiqua" w:cs="Book Antiqua"/>
          <w:color w:val="181717"/>
          <w:sz w:val="21"/>
        </w:rPr>
        <w:t>______________________________________________________________________________</w:t>
      </w:r>
    </w:p>
    <w:p w14:paraId="18F61834" w14:textId="77777777" w:rsidR="00C33FC5" w:rsidRDefault="00CE4DE3" w:rsidP="00745C89">
      <w:pPr>
        <w:spacing w:after="3" w:line="352" w:lineRule="auto"/>
        <w:ind w:left="10" w:hanging="10"/>
      </w:pPr>
      <w:r>
        <w:rPr>
          <w:rFonts w:ascii="Book Antiqua" w:eastAsia="Book Antiqua" w:hAnsi="Book Antiqua" w:cs="Book Antiqua"/>
          <w:color w:val="181717"/>
          <w:sz w:val="21"/>
        </w:rPr>
        <w:t>______________________________________________________________________________ ______________________________________________________________________________</w:t>
      </w:r>
    </w:p>
    <w:p w14:paraId="340B3A1D" w14:textId="77777777" w:rsidR="00C33FC5" w:rsidRDefault="00CE4DE3">
      <w:pPr>
        <w:spacing w:after="491" w:line="265" w:lineRule="auto"/>
        <w:ind w:left="-5" w:hanging="10"/>
      </w:pPr>
      <w:r>
        <w:rPr>
          <w:rFonts w:ascii="Book Antiqua" w:eastAsia="Book Antiqua" w:hAnsi="Book Antiqua" w:cs="Book Antiqua"/>
          <w:color w:val="181717"/>
          <w:sz w:val="21"/>
        </w:rPr>
        <w:t>______________________________________________________________________________</w:t>
      </w:r>
    </w:p>
    <w:p w14:paraId="2DC13F5B" w14:textId="77777777" w:rsidR="00C33FC5" w:rsidRDefault="00E73DDE">
      <w:pPr>
        <w:pStyle w:val="Heading1"/>
        <w:ind w:left="-5"/>
      </w:pPr>
      <w:r>
        <w:t>Document 2</w:t>
      </w:r>
    </w:p>
    <w:p w14:paraId="69A85136" w14:textId="77777777" w:rsidR="00C33FC5" w:rsidRDefault="00CE4DE3">
      <w:pPr>
        <w:spacing w:after="274" w:line="265" w:lineRule="auto"/>
        <w:ind w:left="290" w:hanging="10"/>
      </w:pPr>
      <w:r>
        <w:rPr>
          <w:rFonts w:ascii="Book Antiqua" w:eastAsia="Book Antiqua" w:hAnsi="Book Antiqua" w:cs="Book Antiqua"/>
          <w:color w:val="181717"/>
          <w:sz w:val="21"/>
        </w:rPr>
        <w:t xml:space="preserve">This excerpt suggests another cause for imperialism. </w:t>
      </w:r>
    </w:p>
    <w:p w14:paraId="79406592" w14:textId="77777777" w:rsidR="00C33FC5" w:rsidRDefault="00CE4DE3">
      <w:pPr>
        <w:pBdr>
          <w:top w:val="single" w:sz="4" w:space="0" w:color="181717"/>
          <w:left w:val="single" w:sz="4" w:space="0" w:color="181717"/>
          <w:bottom w:val="single" w:sz="4" w:space="0" w:color="181717"/>
          <w:right w:val="single" w:sz="4" w:space="0" w:color="181717"/>
        </w:pBdr>
        <w:spacing w:after="376" w:line="226" w:lineRule="auto"/>
        <w:ind w:left="510" w:right="610" w:hanging="10"/>
      </w:pPr>
      <w:r>
        <w:rPr>
          <w:rFonts w:ascii="Book Antiqua" w:eastAsia="Book Antiqua" w:hAnsi="Book Antiqua" w:cs="Book Antiqua"/>
          <w:color w:val="181717"/>
          <w:sz w:val="21"/>
        </w:rPr>
        <w:t>. . . [N]one of the colonial undertakings was motivated by the quest for capitalist profits; they all originated in political ambitions . . . the nations’ will to power . . . [or] glory or national greatness.</w:t>
      </w:r>
    </w:p>
    <w:p w14:paraId="368593E4" w14:textId="77777777" w:rsidR="00C33FC5" w:rsidRDefault="00CE4DE3">
      <w:pPr>
        <w:spacing w:after="0" w:line="352" w:lineRule="auto"/>
        <w:ind w:left="-15" w:firstLine="280"/>
      </w:pPr>
      <w:r>
        <w:rPr>
          <w:rFonts w:ascii="Book Antiqua" w:eastAsia="Book Antiqua" w:hAnsi="Book Antiqua" w:cs="Book Antiqua"/>
          <w:color w:val="181717"/>
          <w:sz w:val="21"/>
        </w:rPr>
        <w:t xml:space="preserve">Source: Raymond Aron, </w:t>
      </w:r>
      <w:r>
        <w:rPr>
          <w:rFonts w:ascii="Book Antiqua" w:eastAsia="Book Antiqua" w:hAnsi="Book Antiqua" w:cs="Book Antiqua"/>
          <w:i/>
          <w:color w:val="181717"/>
          <w:sz w:val="21"/>
        </w:rPr>
        <w:t xml:space="preserve">The Century of Total War, </w:t>
      </w:r>
      <w:r>
        <w:rPr>
          <w:rFonts w:ascii="Book Antiqua" w:eastAsia="Book Antiqua" w:hAnsi="Book Antiqua" w:cs="Book Antiqua"/>
          <w:color w:val="181717"/>
          <w:sz w:val="21"/>
        </w:rPr>
        <w:t xml:space="preserve">Doubleday &amp; Co., 1954 (adapted) What did this author say was the cause of imperialism? </w:t>
      </w:r>
    </w:p>
    <w:p w14:paraId="3D87636D" w14:textId="77777777" w:rsidR="00C33FC5" w:rsidRDefault="00CE4DE3">
      <w:pPr>
        <w:spacing w:after="102" w:line="265" w:lineRule="auto"/>
        <w:ind w:left="-5" w:hanging="10"/>
      </w:pPr>
      <w:r>
        <w:rPr>
          <w:rFonts w:ascii="Book Antiqua" w:eastAsia="Book Antiqua" w:hAnsi="Book Antiqua" w:cs="Book Antiqua"/>
          <w:color w:val="181717"/>
          <w:sz w:val="21"/>
        </w:rPr>
        <w:t>______________________________________________________________________________</w:t>
      </w:r>
    </w:p>
    <w:p w14:paraId="0DFE1F06" w14:textId="77777777" w:rsidR="00E73DDE" w:rsidRDefault="00E73DDE">
      <w:pPr>
        <w:pStyle w:val="Heading1"/>
        <w:ind w:left="-5"/>
      </w:pPr>
    </w:p>
    <w:p w14:paraId="68F8D529" w14:textId="77777777" w:rsidR="00C33FC5" w:rsidRDefault="00E73DDE">
      <w:pPr>
        <w:pStyle w:val="Heading1"/>
        <w:ind w:left="-5"/>
      </w:pPr>
      <w:r>
        <w:t>Document 3</w:t>
      </w:r>
    </w:p>
    <w:p w14:paraId="2D1677A3" w14:textId="77777777" w:rsidR="00C33FC5" w:rsidRDefault="00E23FB6" w:rsidP="00E23FB6">
      <w:pPr>
        <w:spacing w:after="402" w:line="265" w:lineRule="auto"/>
      </w:pPr>
      <w:r>
        <w:rPr>
          <w:rFonts w:ascii="Book Antiqua" w:eastAsia="Book Antiqua" w:hAnsi="Book Antiqua" w:cs="Book Antiqua"/>
          <w:color w:val="181717"/>
          <w:sz w:val="21"/>
        </w:rPr>
        <w:t>The following excerpt is a newspaper a</w:t>
      </w:r>
      <w:r w:rsidRPr="00E23FB6">
        <w:rPr>
          <w:rFonts w:ascii="Book Antiqua" w:eastAsia="Book Antiqua" w:hAnsi="Book Antiqua" w:cs="Book Antiqua"/>
          <w:color w:val="181717"/>
          <w:sz w:val="21"/>
        </w:rPr>
        <w:t>dvertisement</w:t>
      </w:r>
      <w:r>
        <w:rPr>
          <w:rFonts w:ascii="Book Antiqua" w:eastAsia="Book Antiqua" w:hAnsi="Book Antiqua" w:cs="Book Antiqua"/>
          <w:color w:val="181717"/>
          <w:sz w:val="21"/>
        </w:rPr>
        <w:t xml:space="preserve"> (</w:t>
      </w:r>
      <w:r w:rsidRPr="00E23FB6">
        <w:rPr>
          <w:rFonts w:ascii="Book Antiqua" w:eastAsia="Book Antiqua" w:hAnsi="Book Antiqua" w:cs="Book Antiqua"/>
          <w:color w:val="181717"/>
          <w:sz w:val="21"/>
        </w:rPr>
        <w:t>June 24, 1890</w:t>
      </w:r>
      <w:r>
        <w:rPr>
          <w:rFonts w:ascii="Book Antiqua" w:eastAsia="Book Antiqua" w:hAnsi="Book Antiqua" w:cs="Book Antiqua"/>
          <w:color w:val="181717"/>
          <w:sz w:val="21"/>
        </w:rPr>
        <w:t xml:space="preserve">) reacting to the newly announced </w:t>
      </w:r>
      <w:r>
        <w:rPr>
          <w:rStyle w:val="apple-converted-space"/>
          <w:rFonts w:ascii="Arial" w:hAnsi="Arial" w:cs="Arial"/>
          <w:color w:val="252525"/>
          <w:sz w:val="21"/>
          <w:szCs w:val="21"/>
          <w:shd w:val="clear" w:color="auto" w:fill="FFFFFF"/>
        </w:rPr>
        <w:t>“</w:t>
      </w:r>
      <w:r w:rsidRPr="00E23FB6">
        <w:rPr>
          <w:rFonts w:ascii="Book Antiqua" w:eastAsia="Book Antiqua" w:hAnsi="Book Antiqua" w:cs="Book Antiqua"/>
          <w:color w:val="181717"/>
          <w:sz w:val="21"/>
        </w:rPr>
        <w:t>Heligoland–Zanzibar Treaty</w:t>
      </w:r>
      <w:r>
        <w:rPr>
          <w:rFonts w:ascii="Book Antiqua" w:eastAsia="Book Antiqua" w:hAnsi="Book Antiqua" w:cs="Book Antiqua"/>
          <w:color w:val="181717"/>
          <w:sz w:val="21"/>
        </w:rPr>
        <w:t xml:space="preserve">,” which gave up German territory in Africa to Britain in return for territory elsewhere in Africa. </w:t>
      </w:r>
    </w:p>
    <w:p w14:paraId="51F877B7" w14:textId="02BA8C66" w:rsidR="00E23FB6" w:rsidRPr="00975E71" w:rsidRDefault="00E23FB6" w:rsidP="00975E71">
      <w:pPr>
        <w:pStyle w:val="NoSpacing"/>
        <w:pBdr>
          <w:top w:val="single" w:sz="4" w:space="1" w:color="auto"/>
          <w:left w:val="single" w:sz="4" w:space="4" w:color="auto"/>
          <w:bottom w:val="single" w:sz="4" w:space="1" w:color="auto"/>
          <w:right w:val="single" w:sz="4" w:space="4" w:color="auto"/>
        </w:pBdr>
        <w:rPr>
          <w:rFonts w:ascii="Book Antiqua" w:eastAsia="Book Antiqua" w:hAnsi="Book Antiqua" w:cs="Book Antiqua"/>
          <w:color w:val="181717"/>
          <w:sz w:val="21"/>
        </w:rPr>
      </w:pPr>
      <w:r>
        <w:rPr>
          <w:rFonts w:ascii="Book Antiqua" w:eastAsia="Book Antiqua" w:hAnsi="Book Antiqua" w:cs="Book Antiqua"/>
          <w:color w:val="181717"/>
          <w:sz w:val="21"/>
        </w:rPr>
        <w:t>….</w:t>
      </w:r>
      <w:r w:rsidRPr="00E23FB6">
        <w:rPr>
          <w:rFonts w:ascii="Book Antiqua" w:eastAsia="Book Antiqua" w:hAnsi="Book Antiqua" w:cs="Book Antiqua"/>
          <w:color w:val="181717"/>
          <w:sz w:val="21"/>
        </w:rPr>
        <w:t xml:space="preserve">With one stroke of the pen---the hope of a great German colonial empire was ruined! Shall this treaty really be? No, no and again no! </w:t>
      </w:r>
      <w:r>
        <w:rPr>
          <w:rFonts w:ascii="Book Antiqua" w:eastAsia="Book Antiqua" w:hAnsi="Book Antiqua" w:cs="Book Antiqua"/>
          <w:color w:val="181717"/>
          <w:sz w:val="21"/>
        </w:rPr>
        <w:t xml:space="preserve">. </w:t>
      </w:r>
      <w:r w:rsidRPr="00E23FB6">
        <w:rPr>
          <w:rFonts w:ascii="Book Antiqua" w:eastAsia="Book Antiqua" w:hAnsi="Book Antiqua" w:cs="Book Antiqua"/>
          <w:color w:val="181717"/>
          <w:sz w:val="21"/>
        </w:rPr>
        <w:t xml:space="preserve">. . .The treaty with England harms our interests and wounds our honor; this time it dares not become a reality! We are ready at the call of our Kaiser </w:t>
      </w:r>
      <w:r w:rsidR="005B5489">
        <w:rPr>
          <w:rFonts w:ascii="Book Antiqua" w:eastAsia="Book Antiqua" w:hAnsi="Book Antiqua" w:cs="Book Antiqua"/>
          <w:color w:val="181717"/>
          <w:sz w:val="21"/>
        </w:rPr>
        <w:t>(</w:t>
      </w:r>
      <w:r w:rsidR="005B5489" w:rsidRPr="005B5489">
        <w:rPr>
          <w:rFonts w:ascii="Book Antiqua" w:eastAsia="Book Antiqua" w:hAnsi="Book Antiqua" w:cs="Book Antiqua"/>
          <w:i/>
          <w:color w:val="181717"/>
          <w:sz w:val="21"/>
        </w:rPr>
        <w:t>emperor</w:t>
      </w:r>
      <w:r w:rsidR="005B5489">
        <w:rPr>
          <w:rFonts w:ascii="Book Antiqua" w:eastAsia="Book Antiqua" w:hAnsi="Book Antiqua" w:cs="Book Antiqua"/>
          <w:color w:val="181717"/>
          <w:sz w:val="21"/>
        </w:rPr>
        <w:t xml:space="preserve">) </w:t>
      </w:r>
      <w:r w:rsidRPr="00E23FB6">
        <w:rPr>
          <w:rFonts w:ascii="Book Antiqua" w:eastAsia="Book Antiqua" w:hAnsi="Book Antiqua" w:cs="Book Antiqua"/>
          <w:color w:val="181717"/>
          <w:sz w:val="21"/>
        </w:rPr>
        <w:t xml:space="preserve">to step into the ranks and allow ourselves dumbly and obediently to be led against the enemy's shots, but we may also demand in exchange that the reward come to us which is worth the sacrifice, and this reward is: that we shall be a conquering people which takes its portion of the world itself! </w:t>
      </w:r>
      <w:r w:rsidRPr="00E23FB6">
        <w:rPr>
          <w:rFonts w:ascii="Book Antiqua" w:eastAsia="Book Antiqua" w:hAnsi="Book Antiqua" w:cs="Book Antiqua"/>
          <w:i/>
          <w:color w:val="181717"/>
          <w:sz w:val="21"/>
        </w:rPr>
        <w:t>Deutschland wach auf</w:t>
      </w:r>
      <w:r w:rsidRPr="00E23FB6">
        <w:rPr>
          <w:rFonts w:ascii="Book Antiqua" w:eastAsia="Book Antiqua" w:hAnsi="Book Antiqua" w:cs="Book Antiqua"/>
          <w:color w:val="181717"/>
          <w:sz w:val="21"/>
        </w:rPr>
        <w:t xml:space="preserve">! </w:t>
      </w:r>
    </w:p>
    <w:p w14:paraId="4415769B" w14:textId="77777777" w:rsidR="00E23FB6" w:rsidRPr="005B5489" w:rsidRDefault="00CE4DE3" w:rsidP="00975E71">
      <w:pPr>
        <w:spacing w:after="0" w:line="240" w:lineRule="auto"/>
        <w:ind w:left="-14" w:firstLine="274"/>
        <w:contextualSpacing/>
        <w:rPr>
          <w:rFonts w:ascii="Book Antiqua" w:eastAsia="Book Antiqua" w:hAnsi="Book Antiqua" w:cs="Book Antiqua"/>
          <w:color w:val="181717"/>
          <w:sz w:val="21"/>
        </w:rPr>
      </w:pPr>
      <w:r>
        <w:rPr>
          <w:rFonts w:ascii="Book Antiqua" w:eastAsia="Book Antiqua" w:hAnsi="Book Antiqua" w:cs="Book Antiqua"/>
          <w:color w:val="181717"/>
          <w:sz w:val="21"/>
        </w:rPr>
        <w:t xml:space="preserve">Source: </w:t>
      </w:r>
      <w:r w:rsidR="00E23FB6" w:rsidRPr="005B5489">
        <w:rPr>
          <w:rFonts w:ascii="Book Antiqua" w:eastAsia="Book Antiqua" w:hAnsi="Book Antiqua" w:cs="Book Antiqua"/>
          <w:color w:val="181717"/>
          <w:sz w:val="21"/>
        </w:rPr>
        <w:t>Mildred S. Wertheimer, ed., The Pan-German League, (New York: Columbia University Press, 1923), pp. 31-34, 106-108.</w:t>
      </w:r>
    </w:p>
    <w:p w14:paraId="0673EAF5" w14:textId="77777777" w:rsidR="00E73DDE" w:rsidRDefault="00E73DDE" w:rsidP="00E73DDE">
      <w:pPr>
        <w:spacing w:after="0" w:line="240" w:lineRule="auto"/>
        <w:contextualSpacing/>
        <w:rPr>
          <w:rFonts w:ascii="Book Antiqua" w:eastAsia="Book Antiqua" w:hAnsi="Book Antiqua" w:cs="Book Antiqua"/>
          <w:color w:val="181717"/>
          <w:sz w:val="21"/>
        </w:rPr>
      </w:pPr>
    </w:p>
    <w:p w14:paraId="280979E5" w14:textId="77777777" w:rsidR="00E73DDE" w:rsidRDefault="00EC35CD" w:rsidP="00E73DDE">
      <w:pPr>
        <w:spacing w:after="0" w:line="240" w:lineRule="auto"/>
        <w:contextualSpacing/>
        <w:rPr>
          <w:rFonts w:ascii="Book Antiqua" w:eastAsia="Book Antiqua" w:hAnsi="Book Antiqua" w:cs="Book Antiqua"/>
          <w:color w:val="181717"/>
          <w:sz w:val="21"/>
        </w:rPr>
      </w:pPr>
      <w:r>
        <w:rPr>
          <w:rFonts w:ascii="Book Antiqua" w:eastAsia="Book Antiqua" w:hAnsi="Book Antiqua" w:cs="Book Antiqua"/>
          <w:color w:val="181717"/>
          <w:sz w:val="21"/>
        </w:rPr>
        <w:t>What</w:t>
      </w:r>
      <w:r w:rsidR="00085E5E">
        <w:rPr>
          <w:rFonts w:ascii="Book Antiqua" w:eastAsia="Book Antiqua" w:hAnsi="Book Antiqua" w:cs="Book Antiqua"/>
          <w:color w:val="181717"/>
          <w:sz w:val="21"/>
        </w:rPr>
        <w:t xml:space="preserve"> </w:t>
      </w:r>
      <w:r>
        <w:rPr>
          <w:rFonts w:ascii="Book Antiqua" w:eastAsia="Book Antiqua" w:hAnsi="Book Antiqua" w:cs="Book Antiqua"/>
          <w:color w:val="181717"/>
          <w:sz w:val="21"/>
        </w:rPr>
        <w:t>view does the</w:t>
      </w:r>
      <w:r w:rsidR="00085E5E">
        <w:rPr>
          <w:rFonts w:ascii="Book Antiqua" w:eastAsia="Book Antiqua" w:hAnsi="Book Antiqua" w:cs="Book Antiqua"/>
          <w:color w:val="181717"/>
          <w:sz w:val="21"/>
        </w:rPr>
        <w:t xml:space="preserve"> author </w:t>
      </w:r>
      <w:r>
        <w:rPr>
          <w:rFonts w:ascii="Book Antiqua" w:eastAsia="Book Antiqua" w:hAnsi="Book Antiqua" w:cs="Book Antiqua"/>
          <w:color w:val="181717"/>
          <w:sz w:val="21"/>
        </w:rPr>
        <w:t>have of the treaty</w:t>
      </w:r>
      <w:r w:rsidR="00085E5E">
        <w:rPr>
          <w:rFonts w:ascii="Book Antiqua" w:eastAsia="Book Antiqua" w:hAnsi="Book Antiqua" w:cs="Book Antiqua"/>
          <w:color w:val="181717"/>
          <w:sz w:val="21"/>
        </w:rPr>
        <w:t xml:space="preserve">? </w:t>
      </w:r>
      <w:r>
        <w:rPr>
          <w:rFonts w:ascii="Book Antiqua" w:eastAsia="Book Antiqua" w:hAnsi="Book Antiqua" w:cs="Book Antiqua"/>
          <w:color w:val="181717"/>
          <w:sz w:val="21"/>
        </w:rPr>
        <w:t xml:space="preserve">Why? </w:t>
      </w:r>
    </w:p>
    <w:p w14:paraId="0E960536" w14:textId="77777777" w:rsidR="00E73DDE" w:rsidRDefault="00E73DDE" w:rsidP="00E73DDE">
      <w:pPr>
        <w:spacing w:after="0" w:line="240" w:lineRule="auto"/>
        <w:ind w:left="-14"/>
        <w:contextualSpacing/>
        <w:rPr>
          <w:rFonts w:ascii="Book Antiqua" w:eastAsia="Book Antiqua" w:hAnsi="Book Antiqua" w:cs="Book Antiqua"/>
          <w:color w:val="181717"/>
          <w:sz w:val="21"/>
        </w:rPr>
      </w:pPr>
      <w:r>
        <w:rPr>
          <w:rFonts w:ascii="Book Antiqua" w:eastAsia="Book Antiqua" w:hAnsi="Book Antiqua" w:cs="Book Antiqua"/>
          <w:color w:val="181717"/>
          <w:sz w:val="21"/>
        </w:rPr>
        <w:t>What r</w:t>
      </w:r>
      <w:r w:rsidR="00EC35CD">
        <w:rPr>
          <w:rFonts w:ascii="Book Antiqua" w:eastAsia="Book Antiqua" w:hAnsi="Book Antiqua" w:cs="Book Antiqua"/>
          <w:color w:val="181717"/>
          <w:sz w:val="21"/>
        </w:rPr>
        <w:t>eward</w:t>
      </w:r>
      <w:r>
        <w:rPr>
          <w:rFonts w:ascii="Book Antiqua" w:eastAsia="Book Antiqua" w:hAnsi="Book Antiqua" w:cs="Book Antiqua"/>
          <w:color w:val="181717"/>
          <w:sz w:val="21"/>
        </w:rPr>
        <w:t xml:space="preserve"> does the author desire? </w:t>
      </w:r>
      <w:r w:rsidR="00E23FB6">
        <w:rPr>
          <w:rFonts w:ascii="Book Antiqua" w:eastAsia="Book Antiqua" w:hAnsi="Book Antiqua" w:cs="Book Antiqua"/>
          <w:color w:val="181717"/>
          <w:sz w:val="21"/>
        </w:rPr>
        <w:t xml:space="preserve">Which cause of </w:t>
      </w:r>
      <w:r w:rsidR="00CE4DE3">
        <w:rPr>
          <w:rFonts w:ascii="Book Antiqua" w:eastAsia="Book Antiqua" w:hAnsi="Book Antiqua" w:cs="Book Antiqua"/>
          <w:color w:val="181717"/>
          <w:sz w:val="21"/>
        </w:rPr>
        <w:t>imperialism</w:t>
      </w:r>
      <w:r w:rsidR="00E23FB6">
        <w:rPr>
          <w:rFonts w:ascii="Book Antiqua" w:eastAsia="Book Antiqua" w:hAnsi="Book Antiqua" w:cs="Book Antiqua"/>
          <w:color w:val="181717"/>
          <w:sz w:val="21"/>
        </w:rPr>
        <w:t xml:space="preserve"> is most directly implied by this</w:t>
      </w:r>
      <w:r w:rsidR="00CE4DE3">
        <w:rPr>
          <w:rFonts w:ascii="Book Antiqua" w:eastAsia="Book Antiqua" w:hAnsi="Book Antiqua" w:cs="Book Antiqua"/>
          <w:color w:val="181717"/>
          <w:sz w:val="21"/>
        </w:rPr>
        <w:t xml:space="preserve">? </w:t>
      </w:r>
    </w:p>
    <w:p w14:paraId="2C5292E1" w14:textId="77777777" w:rsidR="00E73DDE" w:rsidRPr="00E73DDE" w:rsidRDefault="00E73DDE" w:rsidP="00E73DDE">
      <w:pPr>
        <w:spacing w:after="0" w:line="240" w:lineRule="auto"/>
        <w:ind w:left="-14"/>
        <w:contextualSpacing/>
        <w:rPr>
          <w:rFonts w:ascii="Book Antiqua" w:eastAsia="Book Antiqua" w:hAnsi="Book Antiqua" w:cs="Book Antiqua"/>
          <w:color w:val="181717"/>
          <w:sz w:val="21"/>
        </w:rPr>
      </w:pPr>
    </w:p>
    <w:p w14:paraId="76D9864B" w14:textId="77777777" w:rsidR="00C33FC5" w:rsidRDefault="00CE4DE3">
      <w:pPr>
        <w:spacing w:after="102" w:line="265" w:lineRule="auto"/>
        <w:ind w:left="-5" w:hanging="10"/>
      </w:pPr>
      <w:r>
        <w:rPr>
          <w:rFonts w:ascii="Book Antiqua" w:eastAsia="Book Antiqua" w:hAnsi="Book Antiqua" w:cs="Book Antiqua"/>
          <w:color w:val="181717"/>
          <w:sz w:val="21"/>
        </w:rPr>
        <w:t>______________________________________________________________________________</w:t>
      </w:r>
    </w:p>
    <w:p w14:paraId="1201F32B" w14:textId="77777777" w:rsidR="00C33FC5" w:rsidRDefault="00CE4DE3" w:rsidP="00E23FB6">
      <w:pPr>
        <w:spacing w:after="103"/>
      </w:pPr>
      <w:r>
        <w:rPr>
          <w:rFonts w:ascii="Arial" w:eastAsia="Arial" w:hAnsi="Arial" w:cs="Arial"/>
          <w:color w:val="181717"/>
          <w:sz w:val="23"/>
        </w:rPr>
        <w:t>________________________________________________________________</w:t>
      </w:r>
    </w:p>
    <w:p w14:paraId="6FDA7F47" w14:textId="77777777" w:rsidR="00C33FC5" w:rsidRDefault="00CE4DE3" w:rsidP="00E23FB6">
      <w:pPr>
        <w:spacing w:after="103"/>
      </w:pPr>
      <w:r>
        <w:rPr>
          <w:rFonts w:ascii="Arial" w:eastAsia="Arial" w:hAnsi="Arial" w:cs="Arial"/>
          <w:color w:val="181717"/>
          <w:sz w:val="23"/>
        </w:rPr>
        <w:t>________________________________________________________________</w:t>
      </w:r>
    </w:p>
    <w:p w14:paraId="2C51ABA6" w14:textId="77777777" w:rsidR="00C33FC5" w:rsidRDefault="00CE4DE3" w:rsidP="00E23FB6">
      <w:pPr>
        <w:spacing w:after="103"/>
      </w:pPr>
      <w:r>
        <w:rPr>
          <w:rFonts w:ascii="Arial" w:eastAsia="Arial" w:hAnsi="Arial" w:cs="Arial"/>
          <w:color w:val="181717"/>
          <w:sz w:val="23"/>
        </w:rPr>
        <w:t>________________________________________________________________</w:t>
      </w:r>
    </w:p>
    <w:p w14:paraId="5432C5A9" w14:textId="77777777" w:rsidR="00E73DDE" w:rsidRDefault="00E73DDE">
      <w:pPr>
        <w:pStyle w:val="Heading1"/>
        <w:ind w:left="-5"/>
      </w:pPr>
    </w:p>
    <w:p w14:paraId="3AD5D3BD" w14:textId="77777777" w:rsidR="00C33FC5" w:rsidRDefault="00E73DDE">
      <w:pPr>
        <w:pStyle w:val="Heading1"/>
        <w:ind w:left="-5"/>
      </w:pPr>
      <w:r>
        <w:t>Document 4</w:t>
      </w:r>
    </w:p>
    <w:p w14:paraId="3828D05A" w14:textId="77777777" w:rsidR="00C33FC5" w:rsidRDefault="00CE4DE3">
      <w:pPr>
        <w:spacing w:after="285" w:line="265" w:lineRule="auto"/>
        <w:ind w:left="290" w:hanging="10"/>
      </w:pPr>
      <w:r>
        <w:rPr>
          <w:rFonts w:ascii="Book Antiqua" w:eastAsia="Book Antiqua" w:hAnsi="Book Antiqua" w:cs="Book Antiqua"/>
          <w:color w:val="181717"/>
          <w:sz w:val="21"/>
        </w:rPr>
        <w:t xml:space="preserve">This excerpt suggests another reason for imperialism. </w:t>
      </w:r>
    </w:p>
    <w:p w14:paraId="10CDEC9B" w14:textId="77777777" w:rsidR="00C33FC5" w:rsidRDefault="00CE4DE3">
      <w:pPr>
        <w:pBdr>
          <w:top w:val="single" w:sz="4" w:space="0" w:color="181717"/>
          <w:left w:val="single" w:sz="4" w:space="0" w:color="181717"/>
          <w:bottom w:val="single" w:sz="4" w:space="0" w:color="181717"/>
          <w:right w:val="single" w:sz="4" w:space="0" w:color="181717"/>
        </w:pBdr>
        <w:spacing w:after="364" w:line="226" w:lineRule="auto"/>
        <w:ind w:left="510" w:right="610" w:hanging="10"/>
      </w:pPr>
      <w:r>
        <w:rPr>
          <w:rFonts w:ascii="Book Antiqua" w:eastAsia="Book Antiqua" w:hAnsi="Book Antiqua" w:cs="Book Antiqua"/>
          <w:color w:val="181717"/>
          <w:sz w:val="21"/>
        </w:rPr>
        <w:t>But the economic side . . . must not be allowed to obscure [hide] the other factors. Psychologically speaking, . . . evolutionary teaching [about the “survival of the fittest”] was perhaps most crucial. It not only justified competition and struggle but introduced an element of ruthlessness. . . .</w:t>
      </w:r>
    </w:p>
    <w:p w14:paraId="46FABCF7" w14:textId="77777777" w:rsidR="00C33FC5" w:rsidRDefault="00CE4DE3">
      <w:pPr>
        <w:spacing w:after="102" w:line="265" w:lineRule="auto"/>
        <w:ind w:left="290" w:hanging="10"/>
      </w:pPr>
      <w:r>
        <w:rPr>
          <w:rFonts w:ascii="Book Antiqua" w:eastAsia="Book Antiqua" w:hAnsi="Book Antiqua" w:cs="Book Antiqua"/>
          <w:color w:val="181717"/>
          <w:sz w:val="21"/>
        </w:rPr>
        <w:t xml:space="preserve">Source: William L. Langer, </w:t>
      </w:r>
      <w:r>
        <w:rPr>
          <w:rFonts w:ascii="Book Antiqua" w:eastAsia="Book Antiqua" w:hAnsi="Book Antiqua" w:cs="Book Antiqua"/>
          <w:i/>
          <w:color w:val="181717"/>
          <w:sz w:val="21"/>
        </w:rPr>
        <w:t xml:space="preserve">The Diplomacy of Imperialism, </w:t>
      </w:r>
      <w:r>
        <w:rPr>
          <w:rFonts w:ascii="Book Antiqua" w:eastAsia="Book Antiqua" w:hAnsi="Book Antiqua" w:cs="Book Antiqua"/>
          <w:color w:val="181717"/>
          <w:sz w:val="21"/>
        </w:rPr>
        <w:t>Knopf, 1935 (adapted)</w:t>
      </w:r>
    </w:p>
    <w:p w14:paraId="1C303496" w14:textId="77777777" w:rsidR="00C33FC5" w:rsidRDefault="007452F1">
      <w:pPr>
        <w:spacing w:after="102" w:line="265" w:lineRule="auto"/>
        <w:ind w:left="-5" w:hanging="10"/>
      </w:pPr>
      <w:r>
        <w:rPr>
          <w:rFonts w:ascii="Book Antiqua" w:eastAsia="Book Antiqua" w:hAnsi="Book Antiqua" w:cs="Book Antiqua"/>
          <w:color w:val="181717"/>
          <w:sz w:val="21"/>
        </w:rPr>
        <w:t>What</w:t>
      </w:r>
      <w:r w:rsidR="000C3188">
        <w:rPr>
          <w:rFonts w:ascii="Book Antiqua" w:eastAsia="Book Antiqua" w:hAnsi="Book Antiqua" w:cs="Book Antiqua"/>
          <w:color w:val="181717"/>
          <w:sz w:val="21"/>
        </w:rPr>
        <w:t xml:space="preserve"> term </w:t>
      </w:r>
      <w:r w:rsidR="00700B92">
        <w:rPr>
          <w:rFonts w:ascii="Book Antiqua" w:eastAsia="Book Antiqua" w:hAnsi="Book Antiqua" w:cs="Book Antiqua"/>
          <w:color w:val="181717"/>
          <w:sz w:val="21"/>
        </w:rPr>
        <w:t>summarizes</w:t>
      </w:r>
      <w:r w:rsidR="000C3188">
        <w:rPr>
          <w:rFonts w:ascii="Book Antiqua" w:eastAsia="Book Antiqua" w:hAnsi="Book Antiqua" w:cs="Book Antiqua"/>
          <w:color w:val="181717"/>
          <w:sz w:val="21"/>
        </w:rPr>
        <w:t xml:space="preserve"> the cause of imperialism that Langer is </w:t>
      </w:r>
      <w:r w:rsidR="00700B92">
        <w:rPr>
          <w:rFonts w:ascii="Book Antiqua" w:eastAsia="Book Antiqua" w:hAnsi="Book Antiqua" w:cs="Book Antiqua"/>
          <w:color w:val="181717"/>
          <w:sz w:val="21"/>
        </w:rPr>
        <w:t>describing</w:t>
      </w:r>
      <w:r w:rsidR="00CE4DE3">
        <w:rPr>
          <w:rFonts w:ascii="Book Antiqua" w:eastAsia="Book Antiqua" w:hAnsi="Book Antiqua" w:cs="Book Antiqua"/>
          <w:color w:val="181717"/>
          <w:sz w:val="21"/>
        </w:rPr>
        <w:t>?</w:t>
      </w:r>
      <w:r w:rsidR="000C3188">
        <w:rPr>
          <w:rFonts w:ascii="Book Antiqua" w:eastAsia="Book Antiqua" w:hAnsi="Book Antiqua" w:cs="Book Antiqua"/>
          <w:color w:val="181717"/>
          <w:sz w:val="21"/>
        </w:rPr>
        <w:t xml:space="preserve"> </w:t>
      </w:r>
      <w:r w:rsidR="00D30281">
        <w:rPr>
          <w:rFonts w:ascii="Book Antiqua" w:eastAsia="Book Antiqua" w:hAnsi="Book Antiqua" w:cs="Book Antiqua"/>
          <w:color w:val="181717"/>
          <w:sz w:val="21"/>
        </w:rPr>
        <w:t>Explain how this served as a cause for imperialism.</w:t>
      </w:r>
      <w:r w:rsidR="00E73DDE">
        <w:rPr>
          <w:rFonts w:ascii="Book Antiqua" w:eastAsia="Book Antiqua" w:hAnsi="Book Antiqua" w:cs="Book Antiqua"/>
          <w:color w:val="181717"/>
          <w:sz w:val="21"/>
        </w:rPr>
        <w:t xml:space="preserve"> </w:t>
      </w:r>
      <w:r w:rsidR="00CE4DE3">
        <w:rPr>
          <w:rFonts w:ascii="Book Antiqua" w:eastAsia="Book Antiqua" w:hAnsi="Book Antiqua" w:cs="Book Antiqua"/>
          <w:color w:val="181717"/>
          <w:sz w:val="21"/>
        </w:rPr>
        <w:t xml:space="preserve"> </w:t>
      </w:r>
    </w:p>
    <w:p w14:paraId="005E24B4" w14:textId="77777777" w:rsidR="00C33FC5" w:rsidRDefault="00CE4DE3" w:rsidP="00AE1453">
      <w:pPr>
        <w:spacing w:after="3" w:line="352" w:lineRule="auto"/>
        <w:ind w:left="10" w:hanging="10"/>
      </w:pPr>
      <w:r>
        <w:rPr>
          <w:rFonts w:ascii="Book Antiqua" w:eastAsia="Book Antiqua" w:hAnsi="Book Antiqua" w:cs="Book Antiqua"/>
          <w:color w:val="181717"/>
          <w:sz w:val="21"/>
        </w:rPr>
        <w:t>______________________________________________________________________________ ______________________________________________________________________________</w:t>
      </w:r>
    </w:p>
    <w:p w14:paraId="36B2C86F" w14:textId="77777777" w:rsidR="00C33FC5" w:rsidRDefault="00CE4DE3">
      <w:pPr>
        <w:spacing w:after="491" w:line="265" w:lineRule="auto"/>
        <w:ind w:left="-5" w:hanging="10"/>
      </w:pPr>
      <w:r>
        <w:rPr>
          <w:rFonts w:ascii="Book Antiqua" w:eastAsia="Book Antiqua" w:hAnsi="Book Antiqua" w:cs="Book Antiqua"/>
          <w:color w:val="181717"/>
          <w:sz w:val="21"/>
        </w:rPr>
        <w:t>______________________________________________________________________________</w:t>
      </w:r>
    </w:p>
    <w:p w14:paraId="03C02944" w14:textId="77777777" w:rsidR="00D30281" w:rsidRDefault="00D30281">
      <w:pPr>
        <w:pStyle w:val="Heading1"/>
        <w:ind w:left="-5"/>
      </w:pPr>
    </w:p>
    <w:p w14:paraId="7DFBB685" w14:textId="77777777" w:rsidR="00C33FC5" w:rsidRDefault="00D30281">
      <w:pPr>
        <w:pStyle w:val="Heading1"/>
        <w:ind w:left="-5"/>
      </w:pPr>
      <w:r>
        <w:t>Document 5</w:t>
      </w:r>
    </w:p>
    <w:p w14:paraId="3C95FB96" w14:textId="73A2FDE3" w:rsidR="00C33FC5" w:rsidRDefault="00AE1453">
      <w:pPr>
        <w:spacing w:after="260" w:line="265" w:lineRule="auto"/>
        <w:ind w:left="-15" w:firstLine="280"/>
        <w:rPr>
          <w:rFonts w:ascii="Book Antiqua" w:eastAsia="Book Antiqua" w:hAnsi="Book Antiqua" w:cs="Book Antiqua"/>
          <w:color w:val="181717"/>
          <w:sz w:val="21"/>
        </w:rPr>
      </w:pPr>
      <w:r>
        <w:rPr>
          <w:rFonts w:ascii="Book Antiqua" w:eastAsia="Book Antiqua" w:hAnsi="Book Antiqua" w:cs="Book Antiqua"/>
          <w:color w:val="181717"/>
          <w:sz w:val="21"/>
        </w:rPr>
        <w:t xml:space="preserve">Missionary </w:t>
      </w:r>
      <w:r w:rsidRPr="00AE1453">
        <w:rPr>
          <w:rFonts w:ascii="Book Antiqua" w:eastAsia="Book Antiqua" w:hAnsi="Book Antiqua" w:cs="Book Antiqua"/>
          <w:color w:val="181717"/>
          <w:sz w:val="21"/>
        </w:rPr>
        <w:t>John G. Paton</w:t>
      </w:r>
      <w:r>
        <w:rPr>
          <w:rFonts w:ascii="Book Antiqua" w:eastAsia="Book Antiqua" w:hAnsi="Book Antiqua" w:cs="Book Antiqua"/>
          <w:color w:val="181717"/>
          <w:sz w:val="21"/>
        </w:rPr>
        <w:t xml:space="preserve"> wrote a letter </w:t>
      </w:r>
      <w:r w:rsidR="00617F89">
        <w:rPr>
          <w:rFonts w:ascii="Book Antiqua" w:eastAsia="Book Antiqua" w:hAnsi="Book Antiqua" w:cs="Book Antiqua"/>
          <w:color w:val="181717"/>
          <w:sz w:val="21"/>
        </w:rPr>
        <w:t>listing several reasons why</w:t>
      </w:r>
      <w:r>
        <w:rPr>
          <w:rFonts w:ascii="Book Antiqua" w:eastAsia="Book Antiqua" w:hAnsi="Book Antiqua" w:cs="Book Antiqua"/>
          <w:color w:val="181717"/>
          <w:sz w:val="21"/>
        </w:rPr>
        <w:t xml:space="preserve"> Great Britain </w:t>
      </w:r>
      <w:r w:rsidR="00617F89">
        <w:rPr>
          <w:rFonts w:ascii="Book Antiqua" w:eastAsia="Book Antiqua" w:hAnsi="Book Antiqua" w:cs="Book Antiqua"/>
          <w:color w:val="181717"/>
          <w:sz w:val="21"/>
        </w:rPr>
        <w:t>should</w:t>
      </w:r>
      <w:r>
        <w:rPr>
          <w:rFonts w:ascii="Book Antiqua" w:eastAsia="Book Antiqua" w:hAnsi="Book Antiqua" w:cs="Book Antiqua"/>
          <w:color w:val="181717"/>
          <w:sz w:val="21"/>
        </w:rPr>
        <w:t xml:space="preserve"> take</w:t>
      </w:r>
      <w:r w:rsidR="00CE4DE3">
        <w:rPr>
          <w:rFonts w:ascii="Book Antiqua" w:eastAsia="Book Antiqua" w:hAnsi="Book Antiqua" w:cs="Book Antiqua"/>
          <w:color w:val="181717"/>
          <w:sz w:val="21"/>
        </w:rPr>
        <w:t xml:space="preserve"> over the </w:t>
      </w:r>
      <w:r w:rsidR="00617F89" w:rsidRPr="00AE1453">
        <w:rPr>
          <w:rFonts w:ascii="Book Antiqua" w:eastAsia="Book Antiqua" w:hAnsi="Book Antiqua" w:cs="Book Antiqua"/>
          <w:color w:val="181717"/>
          <w:sz w:val="21"/>
        </w:rPr>
        <w:t>New Hebrides</w:t>
      </w:r>
      <w:r w:rsidR="00617F89">
        <w:rPr>
          <w:rFonts w:ascii="Book Antiqua" w:eastAsia="Book Antiqua" w:hAnsi="Book Antiqua" w:cs="Book Antiqua"/>
          <w:color w:val="181717"/>
          <w:sz w:val="21"/>
        </w:rPr>
        <w:t xml:space="preserve"> islands and “</w:t>
      </w:r>
      <w:r w:rsidR="00617F89" w:rsidRPr="00AE1453">
        <w:rPr>
          <w:rFonts w:ascii="Book Antiqua" w:eastAsia="Book Antiqua" w:hAnsi="Book Antiqua" w:cs="Book Antiqua"/>
          <w:color w:val="181717"/>
          <w:sz w:val="21"/>
        </w:rPr>
        <w:t>all the intervening chain of islands from Fiji to New Guinea</w:t>
      </w:r>
      <w:r w:rsidR="00617F89">
        <w:rPr>
          <w:rFonts w:ascii="Book Antiqua" w:eastAsia="Book Antiqua" w:hAnsi="Book Antiqua" w:cs="Book Antiqua"/>
          <w:color w:val="181717"/>
          <w:sz w:val="21"/>
        </w:rPr>
        <w:t>.”</w:t>
      </w:r>
      <w:r w:rsidR="005B5489">
        <w:rPr>
          <w:rFonts w:ascii="Book Antiqua" w:eastAsia="Book Antiqua" w:hAnsi="Book Antiqua" w:cs="Book Antiqua"/>
          <w:color w:val="181717"/>
          <w:sz w:val="21"/>
        </w:rPr>
        <w:t xml:space="preserve"> The following is his eighth listed reason.</w:t>
      </w:r>
      <w:r w:rsidR="00CE4DE3">
        <w:rPr>
          <w:rFonts w:ascii="Book Antiqua" w:eastAsia="Book Antiqua" w:hAnsi="Book Antiqua" w:cs="Book Antiqua"/>
          <w:color w:val="181717"/>
          <w:sz w:val="21"/>
        </w:rPr>
        <w:t xml:space="preserve"> </w:t>
      </w:r>
    </w:p>
    <w:p w14:paraId="60E1794A" w14:textId="77777777" w:rsidR="00AE1453" w:rsidRPr="007452F1" w:rsidRDefault="00AE1453" w:rsidP="007452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eastAsia="Book Antiqua" w:hAnsi="Book Antiqua" w:cs="Book Antiqua"/>
          <w:color w:val="181717"/>
          <w:sz w:val="21"/>
        </w:rPr>
      </w:pPr>
      <w:r>
        <w:rPr>
          <w:rFonts w:ascii="Book Antiqua" w:eastAsia="Book Antiqua" w:hAnsi="Book Antiqua" w:cs="Book Antiqua"/>
          <w:color w:val="181717"/>
          <w:sz w:val="21"/>
        </w:rPr>
        <w:t xml:space="preserve">8. </w:t>
      </w:r>
      <w:r w:rsidRPr="00AE1453">
        <w:rPr>
          <w:rFonts w:ascii="Book Antiqua" w:eastAsia="Book Antiqua" w:hAnsi="Book Antiqua" w:cs="Book Antiqua"/>
          <w:color w:val="181717"/>
          <w:sz w:val="21"/>
        </w:rPr>
        <w:t xml:space="preserve">The thirteen islands of this group on which life and property are now comparatively safe, the 8,000 professed Christians on the group, and all the churches formed from among them are, by God’s blessing, the fruits of the labors of British missionaries, who, at great toil, expense, and loss of life have translated, got printed, and taught the natives to read the Bible in part or in whole in nine different languages of this group, while 70,000 at least are longing and ready for the gospel. On this group twenty-one members of the mission families died or were murdered by the savages in beginning God’s work among them, not including good Bishop Peterson, of the Melanesian mission, and we fear all this good work would be lost if the New Hebrides fall into other than British hands. </w:t>
      </w:r>
    </w:p>
    <w:p w14:paraId="44F6F6E1" w14:textId="77777777" w:rsidR="00C33FC5" w:rsidRDefault="00813ECB">
      <w:pPr>
        <w:spacing w:after="102" w:line="265" w:lineRule="auto"/>
        <w:ind w:left="1026" w:hanging="746"/>
      </w:pPr>
      <w:r>
        <w:rPr>
          <w:rFonts w:ascii="Book Antiqua" w:eastAsia="Book Antiqua" w:hAnsi="Book Antiqua" w:cs="Book Antiqua"/>
          <w:color w:val="181717"/>
          <w:sz w:val="21"/>
        </w:rPr>
        <w:t>Source:</w:t>
      </w:r>
      <w:r>
        <w:t xml:space="preserve"> </w:t>
      </w:r>
      <w:r>
        <w:rPr>
          <w:i/>
          <w:iCs/>
        </w:rPr>
        <w:t>Accounts and Papers 1883</w:t>
      </w:r>
      <w:r>
        <w:t>, (London: HMSO, 1883), Vol. XLVII, pp. 29-30.</w:t>
      </w:r>
    </w:p>
    <w:p w14:paraId="5169FE43" w14:textId="77777777" w:rsidR="00C33FC5" w:rsidRDefault="00813ECB">
      <w:pPr>
        <w:spacing w:after="102" w:line="265" w:lineRule="auto"/>
        <w:ind w:left="-5" w:hanging="10"/>
      </w:pPr>
      <w:r>
        <w:rPr>
          <w:rFonts w:ascii="Book Antiqua" w:eastAsia="Book Antiqua" w:hAnsi="Book Antiqua" w:cs="Book Antiqua"/>
          <w:color w:val="181717"/>
          <w:sz w:val="21"/>
        </w:rPr>
        <w:t xml:space="preserve">Which cause of imperialism is most clearly discussed by John Paton? </w:t>
      </w:r>
    </w:p>
    <w:p w14:paraId="6A4C3916" w14:textId="77777777" w:rsidR="00C33FC5" w:rsidRDefault="00CE4DE3" w:rsidP="00813ECB">
      <w:pPr>
        <w:spacing w:after="3" w:line="352" w:lineRule="auto"/>
        <w:ind w:left="10" w:hanging="10"/>
      </w:pPr>
      <w:r>
        <w:rPr>
          <w:rFonts w:ascii="Book Antiqua" w:eastAsia="Book Antiqua" w:hAnsi="Book Antiqua" w:cs="Book Antiqua"/>
          <w:color w:val="181717"/>
          <w:sz w:val="21"/>
        </w:rPr>
        <w:t>______________________________________________________________________________ ______________________________________________________________________________ ______________________________________________________________________________</w:t>
      </w:r>
    </w:p>
    <w:p w14:paraId="0936FEA7" w14:textId="77777777" w:rsidR="00C33FC5" w:rsidRDefault="00CE4DE3">
      <w:pPr>
        <w:spacing w:after="491" w:line="265" w:lineRule="auto"/>
        <w:ind w:left="-5" w:hanging="10"/>
      </w:pPr>
      <w:r>
        <w:rPr>
          <w:rFonts w:ascii="Book Antiqua" w:eastAsia="Book Antiqua" w:hAnsi="Book Antiqua" w:cs="Book Antiqua"/>
          <w:color w:val="181717"/>
          <w:sz w:val="21"/>
        </w:rPr>
        <w:t>______________________________________________________________________________</w:t>
      </w:r>
    </w:p>
    <w:p w14:paraId="1DD3F13C" w14:textId="77777777" w:rsidR="00C33FC5" w:rsidRDefault="00D30281">
      <w:pPr>
        <w:pStyle w:val="Heading1"/>
        <w:ind w:left="-5"/>
      </w:pPr>
      <w:r>
        <w:t>Document 6</w:t>
      </w:r>
    </w:p>
    <w:p w14:paraId="66DA56D9" w14:textId="77777777" w:rsidR="00C33FC5" w:rsidRDefault="00CE4DE3">
      <w:pPr>
        <w:spacing w:after="454" w:line="265" w:lineRule="auto"/>
        <w:ind w:left="-15" w:firstLine="280"/>
      </w:pPr>
      <w:r>
        <w:rPr>
          <w:rFonts w:ascii="Book Antiqua" w:eastAsia="Book Antiqua" w:hAnsi="Book Antiqua" w:cs="Book Antiqua"/>
          <w:color w:val="181717"/>
          <w:sz w:val="21"/>
        </w:rPr>
        <w:t xml:space="preserve">This excerpt gives another reason why Europeans were able to increase their colonial holdings. This is from a letter sent by Phan Thanh Gian, governor of a Vietnamese state, to his administrators in 1867. </w:t>
      </w:r>
    </w:p>
    <w:p w14:paraId="6142AAAE" w14:textId="77777777" w:rsidR="00C33FC5" w:rsidRDefault="00CE4DE3">
      <w:pPr>
        <w:pBdr>
          <w:top w:val="single" w:sz="4" w:space="0" w:color="181717"/>
          <w:left w:val="single" w:sz="4" w:space="0" w:color="181717"/>
          <w:bottom w:val="single" w:sz="4" w:space="0" w:color="181717"/>
          <w:right w:val="single" w:sz="4" w:space="0" w:color="181717"/>
        </w:pBdr>
        <w:spacing w:after="410" w:line="226" w:lineRule="auto"/>
        <w:ind w:left="510" w:right="610" w:hanging="10"/>
      </w:pPr>
      <w:r>
        <w:rPr>
          <w:rFonts w:ascii="Book Antiqua" w:eastAsia="Book Antiqua" w:hAnsi="Book Antiqua" w:cs="Book Antiqua"/>
          <w:color w:val="181717"/>
          <w:sz w:val="21"/>
        </w:rPr>
        <w:t>Now, the French are come, with their powerful weapons of war, to cause dissension among us. We are weak against them; our commanders and our soldiers have been vanquished. . . . The French have immense warships, filled with soldiers and armed with huge cannons. No one can resist them. They go where they want, the strongest ramparts fall before them.</w:t>
      </w:r>
    </w:p>
    <w:p w14:paraId="559ACBF9" w14:textId="77777777" w:rsidR="00C33FC5" w:rsidRDefault="00CE4DE3">
      <w:pPr>
        <w:spacing w:after="0" w:line="265" w:lineRule="auto"/>
        <w:ind w:left="290" w:hanging="10"/>
      </w:pPr>
      <w:r>
        <w:rPr>
          <w:rFonts w:ascii="Book Antiqua" w:eastAsia="Book Antiqua" w:hAnsi="Book Antiqua" w:cs="Book Antiqua"/>
          <w:color w:val="181717"/>
          <w:sz w:val="21"/>
        </w:rPr>
        <w:t xml:space="preserve">Source: Phan Thanh Gian, retranslation from </w:t>
      </w:r>
      <w:r>
        <w:rPr>
          <w:rFonts w:ascii="Book Antiqua" w:eastAsia="Book Antiqua" w:hAnsi="Book Antiqua" w:cs="Book Antiqua"/>
          <w:i/>
          <w:color w:val="181717"/>
          <w:sz w:val="21"/>
        </w:rPr>
        <w:t>Focus on World History: The Era of the</w:t>
      </w:r>
    </w:p>
    <w:p w14:paraId="2E8FE57A" w14:textId="77777777" w:rsidR="00C33FC5" w:rsidRDefault="00CE4DE3">
      <w:pPr>
        <w:spacing w:after="104"/>
        <w:ind w:left="1026"/>
      </w:pPr>
      <w:r>
        <w:rPr>
          <w:rFonts w:ascii="Book Antiqua" w:eastAsia="Book Antiqua" w:hAnsi="Book Antiqua" w:cs="Book Antiqua"/>
          <w:i/>
          <w:color w:val="181717"/>
          <w:sz w:val="21"/>
        </w:rPr>
        <w:t xml:space="preserve">First Global Age and Revolution, </w:t>
      </w:r>
      <w:r>
        <w:rPr>
          <w:rFonts w:ascii="Book Antiqua" w:eastAsia="Book Antiqua" w:hAnsi="Book Antiqua" w:cs="Book Antiqua"/>
          <w:color w:val="181717"/>
          <w:sz w:val="21"/>
        </w:rPr>
        <w:t>Walch Publishing, 2002 (adapted)</w:t>
      </w:r>
    </w:p>
    <w:p w14:paraId="616340E0" w14:textId="77777777" w:rsidR="00D30281" w:rsidRDefault="00D30281">
      <w:pPr>
        <w:spacing w:after="102" w:line="265" w:lineRule="auto"/>
        <w:ind w:left="-5" w:hanging="10"/>
        <w:rPr>
          <w:rFonts w:ascii="Book Antiqua" w:eastAsia="Book Antiqua" w:hAnsi="Book Antiqua" w:cs="Book Antiqua"/>
          <w:color w:val="181717"/>
          <w:sz w:val="21"/>
        </w:rPr>
      </w:pPr>
    </w:p>
    <w:p w14:paraId="37BCBD1F" w14:textId="77777777" w:rsidR="00D30281" w:rsidRDefault="00D30281">
      <w:pPr>
        <w:spacing w:after="102" w:line="265" w:lineRule="auto"/>
        <w:ind w:left="-5" w:hanging="10"/>
        <w:rPr>
          <w:rFonts w:ascii="Book Antiqua" w:eastAsia="Book Antiqua" w:hAnsi="Book Antiqua" w:cs="Book Antiqua"/>
          <w:color w:val="181717"/>
          <w:sz w:val="21"/>
        </w:rPr>
      </w:pPr>
    </w:p>
    <w:p w14:paraId="5EB02FBE" w14:textId="77777777" w:rsidR="00C33FC5" w:rsidRDefault="00CE4DE3">
      <w:pPr>
        <w:spacing w:after="102" w:line="265" w:lineRule="auto"/>
        <w:ind w:left="-5" w:hanging="10"/>
      </w:pPr>
      <w:r>
        <w:rPr>
          <w:rFonts w:ascii="Book Antiqua" w:eastAsia="Book Antiqua" w:hAnsi="Book Antiqua" w:cs="Book Antiqua"/>
          <w:color w:val="181717"/>
          <w:sz w:val="21"/>
        </w:rPr>
        <w:t xml:space="preserve">How did this Vietnamese </w:t>
      </w:r>
      <w:r w:rsidR="008D25FA">
        <w:rPr>
          <w:rFonts w:ascii="Book Antiqua" w:eastAsia="Book Antiqua" w:hAnsi="Book Antiqua" w:cs="Book Antiqua"/>
          <w:color w:val="181717"/>
          <w:sz w:val="21"/>
        </w:rPr>
        <w:t>governor</w:t>
      </w:r>
      <w:r>
        <w:rPr>
          <w:rFonts w:ascii="Book Antiqua" w:eastAsia="Book Antiqua" w:hAnsi="Book Antiqua" w:cs="Book Antiqua"/>
          <w:color w:val="181717"/>
          <w:sz w:val="21"/>
        </w:rPr>
        <w:t xml:space="preserve"> explain the </w:t>
      </w:r>
      <w:r w:rsidR="008D25FA">
        <w:rPr>
          <w:rFonts w:ascii="Book Antiqua" w:eastAsia="Book Antiqua" w:hAnsi="Book Antiqua" w:cs="Book Antiqua"/>
          <w:color w:val="181717"/>
          <w:sz w:val="21"/>
        </w:rPr>
        <w:t xml:space="preserve">cause of </w:t>
      </w:r>
      <w:r>
        <w:rPr>
          <w:rFonts w:ascii="Book Antiqua" w:eastAsia="Book Antiqua" w:hAnsi="Book Antiqua" w:cs="Book Antiqua"/>
          <w:color w:val="181717"/>
          <w:sz w:val="21"/>
        </w:rPr>
        <w:t xml:space="preserve">French imperialism in Indochina in 1867? </w:t>
      </w:r>
    </w:p>
    <w:p w14:paraId="282471ED" w14:textId="77777777" w:rsidR="00C33FC5" w:rsidRDefault="00CE4DE3">
      <w:pPr>
        <w:spacing w:after="102" w:line="265" w:lineRule="auto"/>
        <w:ind w:left="-5" w:hanging="10"/>
      </w:pPr>
      <w:r>
        <w:rPr>
          <w:rFonts w:ascii="Book Antiqua" w:eastAsia="Book Antiqua" w:hAnsi="Book Antiqua" w:cs="Book Antiqua"/>
          <w:color w:val="181717"/>
          <w:sz w:val="21"/>
        </w:rPr>
        <w:t>______________________________________________________________________________</w:t>
      </w:r>
    </w:p>
    <w:p w14:paraId="19336C23" w14:textId="77777777" w:rsidR="00C33FC5" w:rsidRDefault="00CE4DE3" w:rsidP="00813ECB">
      <w:pPr>
        <w:spacing w:after="3" w:line="352" w:lineRule="auto"/>
        <w:ind w:left="10" w:hanging="10"/>
        <w:rPr>
          <w:rFonts w:ascii="Book Antiqua" w:eastAsia="Book Antiqua" w:hAnsi="Book Antiqua" w:cs="Book Antiqua"/>
          <w:color w:val="181717"/>
          <w:sz w:val="21"/>
        </w:rPr>
      </w:pPr>
      <w:r>
        <w:rPr>
          <w:rFonts w:ascii="Book Antiqua" w:eastAsia="Book Antiqua" w:hAnsi="Book Antiqua" w:cs="Book Antiqua"/>
          <w:color w:val="181717"/>
          <w:sz w:val="21"/>
        </w:rPr>
        <w:t>______________________________________________________________________________ ______________________________________________________________________________</w:t>
      </w:r>
    </w:p>
    <w:p w14:paraId="64C848CA" w14:textId="77777777" w:rsidR="00EE3FFD" w:rsidRDefault="00EE3FFD" w:rsidP="00813ECB">
      <w:pPr>
        <w:spacing w:after="3" w:line="352" w:lineRule="auto"/>
        <w:ind w:left="10" w:hanging="10"/>
        <w:rPr>
          <w:rFonts w:ascii="Book Antiqua" w:eastAsia="Book Antiqua" w:hAnsi="Book Antiqua" w:cs="Book Antiqua"/>
          <w:color w:val="181717"/>
          <w:sz w:val="21"/>
        </w:rPr>
      </w:pPr>
    </w:p>
    <w:p w14:paraId="729D518F" w14:textId="77777777" w:rsidR="00EE3FFD" w:rsidRDefault="00EE3FFD" w:rsidP="00813ECB">
      <w:pPr>
        <w:spacing w:after="3" w:line="352" w:lineRule="auto"/>
        <w:ind w:left="10" w:hanging="10"/>
        <w:rPr>
          <w:rFonts w:ascii="Book Antiqua" w:eastAsia="Book Antiqua" w:hAnsi="Book Antiqua" w:cs="Book Antiqua"/>
          <w:color w:val="181717"/>
          <w:sz w:val="21"/>
        </w:rPr>
      </w:pPr>
      <w:r>
        <w:rPr>
          <w:rFonts w:ascii="Book Antiqua" w:eastAsia="Book Antiqua" w:hAnsi="Book Antiqua" w:cs="Book Antiqua"/>
          <w:color w:val="181717"/>
          <w:sz w:val="21"/>
        </w:rPr>
        <w:t>Based on what you have learned today, rank the causes of Imperialism (economic, nationalism, ideology, technology) with 1 being the most significant cause and 4 being the least significant. Then write a paragraph explaining AND justifying your ranking.</w:t>
      </w:r>
      <w:r w:rsidR="00A578CD">
        <w:rPr>
          <w:rFonts w:ascii="Book Antiqua" w:eastAsia="Book Antiqua" w:hAnsi="Book Antiqua" w:cs="Book Antiqua"/>
          <w:color w:val="181717"/>
          <w:sz w:val="21"/>
        </w:rPr>
        <w:t xml:space="preserve"> </w:t>
      </w:r>
    </w:p>
    <w:p w14:paraId="184ED589" w14:textId="77777777" w:rsidR="00EE3FFD" w:rsidRDefault="00EE3FFD" w:rsidP="00EE3FFD">
      <w:pPr>
        <w:pStyle w:val="ListParagraph"/>
        <w:numPr>
          <w:ilvl w:val="0"/>
          <w:numId w:val="2"/>
        </w:numPr>
        <w:spacing w:after="3" w:line="352" w:lineRule="auto"/>
      </w:pPr>
      <w:r>
        <w:t>____________________________</w:t>
      </w:r>
    </w:p>
    <w:p w14:paraId="2362A28B" w14:textId="77777777" w:rsidR="00EE3FFD" w:rsidRDefault="00EE3FFD" w:rsidP="00EE3FFD">
      <w:pPr>
        <w:pStyle w:val="ListParagraph"/>
        <w:numPr>
          <w:ilvl w:val="0"/>
          <w:numId w:val="2"/>
        </w:numPr>
        <w:spacing w:after="3" w:line="352" w:lineRule="auto"/>
      </w:pPr>
      <w:r>
        <w:t>____________________________</w:t>
      </w:r>
    </w:p>
    <w:p w14:paraId="1A0263B3" w14:textId="77777777" w:rsidR="00EE3FFD" w:rsidRDefault="00EE3FFD" w:rsidP="00EE3FFD">
      <w:pPr>
        <w:pStyle w:val="ListParagraph"/>
        <w:numPr>
          <w:ilvl w:val="0"/>
          <w:numId w:val="2"/>
        </w:numPr>
        <w:spacing w:after="3" w:line="352" w:lineRule="auto"/>
      </w:pPr>
      <w:r>
        <w:t>____________________________</w:t>
      </w:r>
    </w:p>
    <w:p w14:paraId="68B77C27" w14:textId="77777777" w:rsidR="00EE3FFD" w:rsidRDefault="00EE3FFD" w:rsidP="00EE3FFD">
      <w:pPr>
        <w:pStyle w:val="ListParagraph"/>
        <w:numPr>
          <w:ilvl w:val="0"/>
          <w:numId w:val="2"/>
        </w:numPr>
        <w:spacing w:after="3" w:line="352" w:lineRule="auto"/>
      </w:pPr>
      <w:r>
        <w:t>____________________________</w:t>
      </w:r>
    </w:p>
    <w:p w14:paraId="6222D1DC" w14:textId="77777777" w:rsidR="00EE3FFD" w:rsidRDefault="00EE3FFD" w:rsidP="00EE3FFD">
      <w:pPr>
        <w:spacing w:after="3" w:line="352" w:lineRule="auto"/>
      </w:pPr>
    </w:p>
    <w:p w14:paraId="6CD9E220" w14:textId="77777777" w:rsidR="00EE3FFD" w:rsidRDefault="00EE3FFD" w:rsidP="00EE3FFD">
      <w:pPr>
        <w:spacing w:after="3" w:line="352" w:lineRule="auto"/>
      </w:pPr>
      <w:r>
        <w:t>____________________________________________________________________________</w:t>
      </w:r>
    </w:p>
    <w:p w14:paraId="7DC4D377" w14:textId="77777777" w:rsidR="00EE3FFD" w:rsidRDefault="00EE3FFD" w:rsidP="00EE3FFD">
      <w:pPr>
        <w:spacing w:after="3" w:line="352" w:lineRule="auto"/>
      </w:pPr>
      <w:r>
        <w:t>____________________________________________________________________________</w:t>
      </w:r>
    </w:p>
    <w:p w14:paraId="02F18787" w14:textId="77777777" w:rsidR="00EE3FFD" w:rsidRDefault="00EE3FFD" w:rsidP="00EE3FFD">
      <w:pPr>
        <w:spacing w:after="3" w:line="352" w:lineRule="auto"/>
      </w:pPr>
      <w:r>
        <w:t>____________________________________________________________________________</w:t>
      </w:r>
    </w:p>
    <w:p w14:paraId="06E8ECEF" w14:textId="77777777" w:rsidR="00EE3FFD" w:rsidRDefault="00EE3FFD" w:rsidP="00EE3FFD">
      <w:pPr>
        <w:spacing w:after="3" w:line="352" w:lineRule="auto"/>
      </w:pPr>
      <w:r>
        <w:t>____________________________________________________________________________</w:t>
      </w:r>
    </w:p>
    <w:p w14:paraId="30D64AB8" w14:textId="77777777" w:rsidR="00EE3FFD" w:rsidRDefault="00EE3FFD" w:rsidP="00EE3FFD">
      <w:pPr>
        <w:spacing w:after="3" w:line="352" w:lineRule="auto"/>
      </w:pPr>
      <w:r>
        <w:t>____________________________________________________________________________</w:t>
      </w:r>
    </w:p>
    <w:p w14:paraId="27FD40AA" w14:textId="77777777" w:rsidR="00EE3FFD" w:rsidRDefault="00EE3FFD" w:rsidP="00EE3FFD">
      <w:pPr>
        <w:spacing w:after="3" w:line="352" w:lineRule="auto"/>
      </w:pPr>
      <w:r>
        <w:t>____________________________________________________________________________</w:t>
      </w:r>
    </w:p>
    <w:p w14:paraId="39A67D75" w14:textId="77777777" w:rsidR="00EE3FFD" w:rsidRDefault="00EE3FFD" w:rsidP="00EE3FFD">
      <w:pPr>
        <w:spacing w:after="3" w:line="352" w:lineRule="auto"/>
      </w:pPr>
      <w:r>
        <w:t>____________________________________________________________________________</w:t>
      </w:r>
    </w:p>
    <w:p w14:paraId="4327BC78" w14:textId="77777777" w:rsidR="00EE3FFD" w:rsidRDefault="00EE3FFD" w:rsidP="00EE3FFD">
      <w:pPr>
        <w:spacing w:after="3" w:line="352" w:lineRule="auto"/>
      </w:pPr>
      <w:r>
        <w:t>____________________________________________________________________________</w:t>
      </w:r>
    </w:p>
    <w:p w14:paraId="66762A59" w14:textId="77777777" w:rsidR="00EE3FFD" w:rsidRDefault="00EE3FFD" w:rsidP="00EE3FFD">
      <w:pPr>
        <w:spacing w:after="3" w:line="352" w:lineRule="auto"/>
      </w:pPr>
      <w:r>
        <w:t>____________________________________________________________________________</w:t>
      </w:r>
    </w:p>
    <w:p w14:paraId="5E43819B" w14:textId="77777777" w:rsidR="00EE3FFD" w:rsidRDefault="00EE3FFD" w:rsidP="00EE3FFD">
      <w:pPr>
        <w:spacing w:after="3" w:line="352" w:lineRule="auto"/>
      </w:pPr>
      <w:r>
        <w:t>____________________________________________________________________________</w:t>
      </w:r>
    </w:p>
    <w:p w14:paraId="5ECFF903" w14:textId="77777777" w:rsidR="00EE3FFD" w:rsidRDefault="00EE3FFD" w:rsidP="00EE3FFD">
      <w:pPr>
        <w:spacing w:after="3" w:line="352" w:lineRule="auto"/>
      </w:pPr>
      <w:r>
        <w:t>____________________________________________________________________________</w:t>
      </w:r>
    </w:p>
    <w:p w14:paraId="6B90E2E5" w14:textId="77777777" w:rsidR="00EE3FFD" w:rsidRDefault="00EE3FFD" w:rsidP="00EE3FFD">
      <w:pPr>
        <w:spacing w:after="3" w:line="352" w:lineRule="auto"/>
      </w:pPr>
      <w:r>
        <w:t>____________________________________________________________________________</w:t>
      </w:r>
    </w:p>
    <w:p w14:paraId="305D603B" w14:textId="77777777" w:rsidR="00EE3FFD" w:rsidRDefault="00EE3FFD" w:rsidP="00EE3FFD">
      <w:pPr>
        <w:spacing w:after="3" w:line="352" w:lineRule="auto"/>
      </w:pPr>
      <w:r>
        <w:t>____________________________________________________________________________</w:t>
      </w:r>
    </w:p>
    <w:p w14:paraId="094186C9" w14:textId="77777777" w:rsidR="00EE3FFD" w:rsidRDefault="00EE3FFD" w:rsidP="00EE3FFD">
      <w:pPr>
        <w:spacing w:after="3" w:line="352" w:lineRule="auto"/>
      </w:pPr>
      <w:r>
        <w:t>____________________________________________________________________________</w:t>
      </w:r>
    </w:p>
    <w:p w14:paraId="31DC8E35" w14:textId="77777777" w:rsidR="00EE3FFD" w:rsidRDefault="00EE3FFD" w:rsidP="00EE3FFD">
      <w:pPr>
        <w:spacing w:after="3" w:line="352" w:lineRule="auto"/>
      </w:pPr>
      <w:r>
        <w:t>____________________________________________________________________________</w:t>
      </w:r>
    </w:p>
    <w:p w14:paraId="75486224" w14:textId="77777777" w:rsidR="00EE3FFD" w:rsidRDefault="00EE3FFD" w:rsidP="00EE3FFD">
      <w:pPr>
        <w:spacing w:after="3" w:line="352" w:lineRule="auto"/>
      </w:pPr>
      <w:r>
        <w:t>____________________________________________________________________________</w:t>
      </w:r>
    </w:p>
    <w:p w14:paraId="74E9E594" w14:textId="77777777" w:rsidR="00EE3FFD" w:rsidRDefault="00EE3FFD" w:rsidP="00EE3FFD">
      <w:pPr>
        <w:spacing w:after="3" w:line="352" w:lineRule="auto"/>
      </w:pPr>
      <w:r>
        <w:t>____________________________________________________________________________</w:t>
      </w:r>
    </w:p>
    <w:sectPr w:rsidR="00EE3FFD" w:rsidSect="00413B24">
      <w:headerReference w:type="even" r:id="rId7"/>
      <w:headerReference w:type="default" r:id="rId8"/>
      <w:footerReference w:type="even" r:id="rId9"/>
      <w:footerReference w:type="default" r:id="rId10"/>
      <w:headerReference w:type="first" r:id="rId11"/>
      <w:footerReference w:type="first" r:id="rId12"/>
      <w:pgSz w:w="11900" w:h="16840"/>
      <w:pgMar w:top="1440" w:right="1400" w:bottom="1440" w:left="1890" w:header="1683" w:footer="1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E16B" w14:textId="77777777" w:rsidR="003B1E72" w:rsidRDefault="003B1E72">
      <w:pPr>
        <w:spacing w:after="0" w:line="240" w:lineRule="auto"/>
      </w:pPr>
      <w:r>
        <w:separator/>
      </w:r>
    </w:p>
  </w:endnote>
  <w:endnote w:type="continuationSeparator" w:id="0">
    <w:p w14:paraId="716431DD" w14:textId="77777777" w:rsidR="003B1E72" w:rsidRDefault="003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FDCE" w14:textId="77777777" w:rsidR="00C33FC5" w:rsidRDefault="00CE4DE3">
    <w:pPr>
      <w:tabs>
        <w:tab w:val="center" w:pos="3852"/>
        <w:tab w:val="right" w:pos="8924"/>
      </w:tabs>
      <w:spacing w:after="15"/>
      <w:ind w:left="-1225" w:right="-525"/>
    </w:pPr>
    <w:r>
      <w:rPr>
        <w:rFonts w:ascii="Book Antiqua" w:eastAsia="Book Antiqua" w:hAnsi="Book Antiqua" w:cs="Book Antiqua"/>
        <w:i/>
        <w:color w:val="181717"/>
        <w:sz w:val="19"/>
      </w:rPr>
      <w:t>Document-Based Assessment for</w:t>
    </w:r>
    <w:r>
      <w:rPr>
        <w:rFonts w:ascii="Book Antiqua" w:eastAsia="Book Antiqua" w:hAnsi="Book Antiqua" w:cs="Book Antiqua"/>
        <w:i/>
        <w:color w:val="181717"/>
        <w:sz w:val="19"/>
      </w:rPr>
      <w:tab/>
    </w:r>
    <w:r>
      <w:fldChar w:fldCharType="begin"/>
    </w:r>
    <w:r>
      <w:instrText xml:space="preserve"> PAGE   \* MERGEFORMAT </w:instrText>
    </w:r>
    <w:r>
      <w:fldChar w:fldCharType="separate"/>
    </w:r>
    <w:r w:rsidR="00C52561" w:rsidRPr="00C52561">
      <w:rPr>
        <w:rFonts w:ascii="Book Antiqua" w:eastAsia="Book Antiqua" w:hAnsi="Book Antiqua" w:cs="Book Antiqua"/>
        <w:b/>
        <w:noProof/>
        <w:color w:val="181717"/>
        <w:sz w:val="19"/>
      </w:rPr>
      <w:t>4</w:t>
    </w:r>
    <w:r>
      <w:rPr>
        <w:rFonts w:ascii="Book Antiqua" w:eastAsia="Book Antiqua" w:hAnsi="Book Antiqua" w:cs="Book Antiqua"/>
        <w:b/>
        <w:color w:val="181717"/>
        <w:sz w:val="19"/>
      </w:rPr>
      <w:fldChar w:fldCharType="end"/>
    </w:r>
    <w:r>
      <w:rPr>
        <w:rFonts w:ascii="Book Antiqua" w:eastAsia="Book Antiqua" w:hAnsi="Book Antiqua" w:cs="Book Antiqua"/>
        <w:b/>
        <w:color w:val="181717"/>
        <w:sz w:val="19"/>
      </w:rPr>
      <w:tab/>
    </w:r>
    <w:r>
      <w:rPr>
        <w:rFonts w:ascii="Book Antiqua" w:eastAsia="Book Antiqua" w:hAnsi="Book Antiqua" w:cs="Book Antiqua"/>
        <w:color w:val="181717"/>
        <w:sz w:val="19"/>
      </w:rPr>
      <w:t>© 1999, 2007 Walch Publishing</w:t>
    </w:r>
  </w:p>
  <w:p w14:paraId="51A4A57F" w14:textId="77777777" w:rsidR="00C33FC5" w:rsidRDefault="00CE4DE3">
    <w:pPr>
      <w:spacing w:after="0"/>
      <w:ind w:left="-1225"/>
    </w:pPr>
    <w:r>
      <w:rPr>
        <w:rFonts w:ascii="Book Antiqua" w:eastAsia="Book Antiqua" w:hAnsi="Book Antiqua" w:cs="Book Antiqua"/>
        <w:i/>
        <w:color w:val="181717"/>
        <w:sz w:val="19"/>
      </w:rPr>
      <w:t>Global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4F20" w14:textId="77777777" w:rsidR="00C33FC5" w:rsidRDefault="00CE4DE3">
    <w:pPr>
      <w:tabs>
        <w:tab w:val="center" w:pos="3852"/>
        <w:tab w:val="right" w:pos="8924"/>
      </w:tabs>
      <w:spacing w:after="15"/>
      <w:ind w:left="-1225" w:right="-525"/>
    </w:pPr>
    <w:r>
      <w:rPr>
        <w:rFonts w:ascii="Book Antiqua" w:eastAsia="Book Antiqua" w:hAnsi="Book Antiqua" w:cs="Book Antiqua"/>
        <w:i/>
        <w:color w:val="181717"/>
        <w:sz w:val="19"/>
      </w:rPr>
      <w:t>Document-Based Assessment for</w:t>
    </w:r>
    <w:r>
      <w:rPr>
        <w:rFonts w:ascii="Book Antiqua" w:eastAsia="Book Antiqua" w:hAnsi="Book Antiqua" w:cs="Book Antiqua"/>
        <w:i/>
        <w:color w:val="181717"/>
        <w:sz w:val="19"/>
      </w:rPr>
      <w:tab/>
    </w:r>
    <w:r>
      <w:fldChar w:fldCharType="begin"/>
    </w:r>
    <w:r>
      <w:instrText xml:space="preserve"> PAGE   \* MERGEFORMAT </w:instrText>
    </w:r>
    <w:r>
      <w:fldChar w:fldCharType="separate"/>
    </w:r>
    <w:r w:rsidR="00C52561" w:rsidRPr="00C52561">
      <w:rPr>
        <w:rFonts w:ascii="Book Antiqua" w:eastAsia="Book Antiqua" w:hAnsi="Book Antiqua" w:cs="Book Antiqua"/>
        <w:b/>
        <w:noProof/>
        <w:color w:val="181717"/>
        <w:sz w:val="19"/>
      </w:rPr>
      <w:t>1</w:t>
    </w:r>
    <w:r>
      <w:rPr>
        <w:rFonts w:ascii="Book Antiqua" w:eastAsia="Book Antiqua" w:hAnsi="Book Antiqua" w:cs="Book Antiqua"/>
        <w:b/>
        <w:color w:val="181717"/>
        <w:sz w:val="19"/>
      </w:rPr>
      <w:fldChar w:fldCharType="end"/>
    </w:r>
    <w:r>
      <w:rPr>
        <w:rFonts w:ascii="Book Antiqua" w:eastAsia="Book Antiqua" w:hAnsi="Book Antiqua" w:cs="Book Antiqua"/>
        <w:b/>
        <w:color w:val="181717"/>
        <w:sz w:val="19"/>
      </w:rPr>
      <w:tab/>
    </w:r>
    <w:r>
      <w:rPr>
        <w:rFonts w:ascii="Book Antiqua" w:eastAsia="Book Antiqua" w:hAnsi="Book Antiqua" w:cs="Book Antiqua"/>
        <w:color w:val="181717"/>
        <w:sz w:val="19"/>
      </w:rPr>
      <w:t>© 1999, 2007 Walch Publishing</w:t>
    </w:r>
  </w:p>
  <w:p w14:paraId="127E8653" w14:textId="77777777" w:rsidR="00C33FC5" w:rsidRDefault="00CE4DE3">
    <w:pPr>
      <w:spacing w:after="0"/>
      <w:ind w:left="-1225"/>
    </w:pPr>
    <w:r>
      <w:rPr>
        <w:rFonts w:ascii="Book Antiqua" w:eastAsia="Book Antiqua" w:hAnsi="Book Antiqua" w:cs="Book Antiqua"/>
        <w:i/>
        <w:color w:val="181717"/>
        <w:sz w:val="19"/>
      </w:rPr>
      <w:t>Global History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60949" w14:textId="77777777" w:rsidR="00C33FC5" w:rsidRDefault="00CE4DE3">
    <w:pPr>
      <w:tabs>
        <w:tab w:val="center" w:pos="3852"/>
        <w:tab w:val="right" w:pos="8924"/>
      </w:tabs>
      <w:spacing w:after="15"/>
      <w:ind w:left="-1225" w:right="-525"/>
    </w:pPr>
    <w:r>
      <w:rPr>
        <w:rFonts w:ascii="Book Antiqua" w:eastAsia="Book Antiqua" w:hAnsi="Book Antiqua" w:cs="Book Antiqua"/>
        <w:i/>
        <w:color w:val="181717"/>
        <w:sz w:val="19"/>
      </w:rPr>
      <w:t>Document-Based Assessment for</w:t>
    </w:r>
    <w:r>
      <w:rPr>
        <w:rFonts w:ascii="Book Antiqua" w:eastAsia="Book Antiqua" w:hAnsi="Book Antiqua" w:cs="Book Antiqua"/>
        <w:i/>
        <w:color w:val="181717"/>
        <w:sz w:val="19"/>
      </w:rPr>
      <w:tab/>
    </w:r>
    <w:r>
      <w:fldChar w:fldCharType="begin"/>
    </w:r>
    <w:r>
      <w:instrText xml:space="preserve"> PAGE   \* MERGEFORMAT </w:instrText>
    </w:r>
    <w:r>
      <w:fldChar w:fldCharType="separate"/>
    </w:r>
    <w:r>
      <w:rPr>
        <w:rFonts w:ascii="Book Antiqua" w:eastAsia="Book Antiqua" w:hAnsi="Book Antiqua" w:cs="Book Antiqua"/>
        <w:b/>
        <w:color w:val="181717"/>
        <w:sz w:val="19"/>
      </w:rPr>
      <w:t>126</w:t>
    </w:r>
    <w:r>
      <w:rPr>
        <w:rFonts w:ascii="Book Antiqua" w:eastAsia="Book Antiqua" w:hAnsi="Book Antiqua" w:cs="Book Antiqua"/>
        <w:b/>
        <w:color w:val="181717"/>
        <w:sz w:val="19"/>
      </w:rPr>
      <w:fldChar w:fldCharType="end"/>
    </w:r>
    <w:r>
      <w:rPr>
        <w:rFonts w:ascii="Book Antiqua" w:eastAsia="Book Antiqua" w:hAnsi="Book Antiqua" w:cs="Book Antiqua"/>
        <w:b/>
        <w:color w:val="181717"/>
        <w:sz w:val="19"/>
      </w:rPr>
      <w:tab/>
    </w:r>
    <w:r>
      <w:rPr>
        <w:rFonts w:ascii="Book Antiqua" w:eastAsia="Book Antiqua" w:hAnsi="Book Antiqua" w:cs="Book Antiqua"/>
        <w:color w:val="181717"/>
        <w:sz w:val="19"/>
      </w:rPr>
      <w:t>© 1999, 2007 Walch Publishing</w:t>
    </w:r>
  </w:p>
  <w:p w14:paraId="71DEFD4C" w14:textId="77777777" w:rsidR="00C33FC5" w:rsidRDefault="00CE4DE3">
    <w:pPr>
      <w:spacing w:after="0"/>
      <w:ind w:left="-1225"/>
    </w:pPr>
    <w:r>
      <w:rPr>
        <w:rFonts w:ascii="Book Antiqua" w:eastAsia="Book Antiqua" w:hAnsi="Book Antiqua" w:cs="Book Antiqua"/>
        <w:i/>
        <w:color w:val="181717"/>
        <w:sz w:val="19"/>
      </w:rPr>
      <w:t>Global History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94B30" w14:textId="77777777" w:rsidR="003B1E72" w:rsidRDefault="003B1E72">
      <w:pPr>
        <w:spacing w:after="0" w:line="240" w:lineRule="auto"/>
      </w:pPr>
      <w:r>
        <w:separator/>
      </w:r>
    </w:p>
  </w:footnote>
  <w:footnote w:type="continuationSeparator" w:id="0">
    <w:p w14:paraId="4B4AE254" w14:textId="77777777" w:rsidR="003B1E72" w:rsidRDefault="003B1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284B" w14:textId="77777777" w:rsidR="00C33FC5" w:rsidRDefault="00CE4DE3">
    <w:pPr>
      <w:tabs>
        <w:tab w:val="right" w:pos="8399"/>
      </w:tabs>
      <w:spacing w:after="334"/>
      <w:ind w:left="-1226" w:right="-172"/>
    </w:pPr>
    <w:r>
      <w:rPr>
        <w:rFonts w:ascii="Book Antiqua" w:eastAsia="Book Antiqua" w:hAnsi="Book Antiqua" w:cs="Book Antiqua"/>
        <w:color w:val="181717"/>
        <w:sz w:val="21"/>
      </w:rPr>
      <w:t>Name _________________________________________________</w:t>
    </w:r>
    <w:r>
      <w:rPr>
        <w:rFonts w:ascii="Book Antiqua" w:eastAsia="Book Antiqua" w:hAnsi="Book Antiqua" w:cs="Book Antiqua"/>
        <w:color w:val="181717"/>
        <w:sz w:val="21"/>
      </w:rPr>
      <w:tab/>
      <w:t>Date ____________________________</w:t>
    </w:r>
  </w:p>
  <w:p w14:paraId="5062B87C" w14:textId="77777777" w:rsidR="00C33FC5" w:rsidRDefault="00CE4DE3">
    <w:pPr>
      <w:spacing w:after="0"/>
      <w:ind w:left="-876"/>
    </w:pPr>
    <w:r>
      <w:rPr>
        <w:rFonts w:ascii="Book Antiqua" w:eastAsia="Book Antiqua" w:hAnsi="Book Antiqua" w:cs="Book Antiqua"/>
        <w:b/>
        <w:color w:val="181717"/>
        <w:sz w:val="31"/>
      </w:rPr>
      <w:t>DBQ 15: NEW IMPERIALISM: CAUSES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EC14" w14:textId="77777777" w:rsidR="00C33FC5" w:rsidRDefault="00CE4DE3">
    <w:pPr>
      <w:tabs>
        <w:tab w:val="right" w:pos="8399"/>
      </w:tabs>
      <w:spacing w:after="334"/>
      <w:ind w:left="-1226" w:right="-172"/>
    </w:pPr>
    <w:r>
      <w:rPr>
        <w:rFonts w:ascii="Book Antiqua" w:eastAsia="Book Antiqua" w:hAnsi="Book Antiqua" w:cs="Book Antiqua"/>
        <w:color w:val="181717"/>
        <w:sz w:val="21"/>
      </w:rPr>
      <w:t>Name _________________________________________________</w:t>
    </w:r>
    <w:r>
      <w:rPr>
        <w:rFonts w:ascii="Book Antiqua" w:eastAsia="Book Antiqua" w:hAnsi="Book Antiqua" w:cs="Book Antiqua"/>
        <w:color w:val="181717"/>
        <w:sz w:val="21"/>
      </w:rPr>
      <w:tab/>
      <w:t>Date ____________________________</w:t>
    </w:r>
  </w:p>
  <w:p w14:paraId="7993BBC4" w14:textId="77777777" w:rsidR="00C33FC5" w:rsidRDefault="00CE4DE3">
    <w:pPr>
      <w:spacing w:after="0"/>
      <w:ind w:left="-876"/>
    </w:pPr>
    <w:r>
      <w:rPr>
        <w:rFonts w:ascii="Book Antiqua" w:eastAsia="Book Antiqua" w:hAnsi="Book Antiqua" w:cs="Book Antiqua"/>
        <w:b/>
        <w:color w:val="181717"/>
        <w:sz w:val="31"/>
      </w:rPr>
      <w:t>DBQ 15: NEW IMPERIALISM: CAUSES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8E244" w14:textId="77777777" w:rsidR="00C33FC5" w:rsidRDefault="00CE4DE3">
    <w:pPr>
      <w:tabs>
        <w:tab w:val="right" w:pos="8399"/>
      </w:tabs>
      <w:spacing w:after="334"/>
      <w:ind w:left="-1226" w:right="-172"/>
    </w:pPr>
    <w:r>
      <w:rPr>
        <w:noProof/>
      </w:rPr>
      <mc:AlternateContent>
        <mc:Choice Requires="wpg">
          <w:drawing>
            <wp:anchor distT="0" distB="0" distL="114300" distR="114300" simplePos="0" relativeHeight="251668480" behindDoc="0" locked="0" layoutInCell="1" allowOverlap="1" wp14:anchorId="3187C767" wp14:editId="40F986C5">
              <wp:simplePos x="0" y="0"/>
              <wp:positionH relativeFrom="page">
                <wp:posOffset>777787</wp:posOffset>
              </wp:positionH>
              <wp:positionV relativeFrom="page">
                <wp:posOffset>1365317</wp:posOffset>
              </wp:positionV>
              <wp:extent cx="3815153" cy="12346"/>
              <wp:effectExtent l="0" t="0" r="0" b="0"/>
              <wp:wrapSquare wrapText="bothSides"/>
              <wp:docPr id="8751" name="Group 8751"/>
              <wp:cNvGraphicFramePr/>
              <a:graphic xmlns:a="http://schemas.openxmlformats.org/drawingml/2006/main">
                <a:graphicData uri="http://schemas.microsoft.com/office/word/2010/wordprocessingGroup">
                  <wpg:wgp>
                    <wpg:cNvGrpSpPr/>
                    <wpg:grpSpPr>
                      <a:xfrm>
                        <a:off x="0" y="0"/>
                        <a:ext cx="3815153" cy="12346"/>
                        <a:chOff x="0" y="0"/>
                        <a:chExt cx="3815153" cy="12346"/>
                      </a:xfrm>
                    </wpg:grpSpPr>
                    <wps:wsp>
                      <wps:cNvPr id="8752" name="Shape 8752"/>
                      <wps:cNvSpPr/>
                      <wps:spPr>
                        <a:xfrm>
                          <a:off x="0" y="0"/>
                          <a:ext cx="3815153" cy="0"/>
                        </a:xfrm>
                        <a:custGeom>
                          <a:avLst/>
                          <a:gdLst/>
                          <a:ahLst/>
                          <a:cxnLst/>
                          <a:rect l="0" t="0" r="0" b="0"/>
                          <a:pathLst>
                            <a:path w="3815153">
                              <a:moveTo>
                                <a:pt x="0" y="0"/>
                              </a:moveTo>
                              <a:lnTo>
                                <a:pt x="3815153" y="0"/>
                              </a:lnTo>
                            </a:path>
                          </a:pathLst>
                        </a:custGeom>
                        <a:ln w="12346"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25871BD" id="Group 8751" o:spid="_x0000_s1026" style="position:absolute;margin-left:61.25pt;margin-top:107.5pt;width:300.4pt;height:.95pt;z-index:251668480;mso-position-horizontal-relative:page;mso-position-vertical-relative:page" coordsize="3815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">
              <v:shape id="Shape 8752" o:spid="_x0000_s1027" style="position:absolute;width:38151;height:0;visibility:visible;mso-wrap-style:square;v-text-anchor:top" coordsize="3815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xMcYA&#10;AADdAAAADwAAAGRycy9kb3ducmV2LnhtbESPQWvCQBSE7wX/w/KE3urGFKNEV1FB6qWHqj14e2af&#10;STD7Nu5uNf77bkHocZiZb5jZojONuJHztWUFw0ECgriwuuZSwWG/eZuA8AFZY2OZFDzIw2Lee5lh&#10;ru2dv+i2C6WIEPY5KqhCaHMpfVGRQT+wLXH0ztYZDFG6UmqH9wg3jUyTJJMGa44LFba0rqi47H6M&#10;guxaZKl7P3w/Tqv9cfUhHeHnWKnXfrecggjUhf/ws73VCibjUQp/b+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XxMcYAAADdAAAADwAAAAAAAAAAAAAAAACYAgAAZHJz&#10;L2Rvd25yZXYueG1sUEsFBgAAAAAEAAQA9QAAAIsDAAAAAA==&#10;" path="m,l3815153,e" filled="f" strokecolor="#181717" strokeweight=".34294mm">
                <v:stroke miterlimit="83231f" joinstyle="miter"/>
                <v:path arrowok="t" textboxrect="0,0,3815153,0"/>
              </v:shape>
              <w10:wrap type="square" anchorx="page" anchory="page"/>
            </v:group>
          </w:pict>
        </mc:Fallback>
      </mc:AlternateContent>
    </w:r>
    <w:r>
      <w:rPr>
        <w:noProof/>
      </w:rPr>
      <mc:AlternateContent>
        <mc:Choice Requires="wpg">
          <w:drawing>
            <wp:anchor distT="0" distB="0" distL="114300" distR="114300" simplePos="0" relativeHeight="251669504" behindDoc="0" locked="0" layoutInCell="1" allowOverlap="1" wp14:anchorId="3FB410ED" wp14:editId="79FA3A5F">
              <wp:simplePos x="0" y="0"/>
              <wp:positionH relativeFrom="page">
                <wp:posOffset>777787</wp:posOffset>
              </wp:positionH>
              <wp:positionV relativeFrom="page">
                <wp:posOffset>1638479</wp:posOffset>
              </wp:positionV>
              <wp:extent cx="3814268" cy="12346"/>
              <wp:effectExtent l="0" t="0" r="0" b="0"/>
              <wp:wrapSquare wrapText="bothSides"/>
              <wp:docPr id="8753" name="Group 8753"/>
              <wp:cNvGraphicFramePr/>
              <a:graphic xmlns:a="http://schemas.openxmlformats.org/drawingml/2006/main">
                <a:graphicData uri="http://schemas.microsoft.com/office/word/2010/wordprocessingGroup">
                  <wpg:wgp>
                    <wpg:cNvGrpSpPr/>
                    <wpg:grpSpPr>
                      <a:xfrm>
                        <a:off x="0" y="0"/>
                        <a:ext cx="3814268" cy="12346"/>
                        <a:chOff x="0" y="0"/>
                        <a:chExt cx="3814268" cy="12346"/>
                      </a:xfrm>
                    </wpg:grpSpPr>
                    <wps:wsp>
                      <wps:cNvPr id="8754" name="Shape 8754"/>
                      <wps:cNvSpPr/>
                      <wps:spPr>
                        <a:xfrm>
                          <a:off x="0" y="0"/>
                          <a:ext cx="3814268" cy="0"/>
                        </a:xfrm>
                        <a:custGeom>
                          <a:avLst/>
                          <a:gdLst/>
                          <a:ahLst/>
                          <a:cxnLst/>
                          <a:rect l="0" t="0" r="0" b="0"/>
                          <a:pathLst>
                            <a:path w="3814268">
                              <a:moveTo>
                                <a:pt x="0" y="0"/>
                              </a:moveTo>
                              <a:lnTo>
                                <a:pt x="3814268" y="0"/>
                              </a:lnTo>
                            </a:path>
                          </a:pathLst>
                        </a:custGeom>
                        <a:ln w="12346"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7AC2C4F" id="Group 8753" o:spid="_x0000_s1026" style="position:absolute;margin-left:61.25pt;margin-top:129pt;width:300.35pt;height:.95pt;z-index:251669504;mso-position-horizontal-relative:page;mso-position-vertical-relative:page" coordsize="3814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">
              <v:shape id="Shape 8754" o:spid="_x0000_s1027" style="position:absolute;width:38142;height:0;visibility:visible;mso-wrap-style:square;v-text-anchor:top" coordsize="3814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UGskA&#10;AADdAAAADwAAAGRycy9kb3ducmV2LnhtbESPQWvCQBSE74X+h+UVehHdtNSq0VVEsEgPLYkR7O01&#10;+0xCs2/T7Krpv3cFocdhZr5hZovO1OJErassK3gaRCCIc6srLhRk23V/DMJ5ZI21ZVLwRw4W8/u7&#10;GcbanjmhU+oLESDsYlRQet/EUrq8JINuYBvi4B1sa9AH2RZSt3gOcFPL5yh6lQYrDgslNrQqKf9J&#10;j0bBd5oNo4/3CaaJzb72v5+9ZPfWU+rxoVtOQXjq/H/41t5oBePR8AWub8ITkP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6KUGskAAADdAAAADwAAAAAAAAAAAAAAAACYAgAA&#10;ZHJzL2Rvd25yZXYueG1sUEsFBgAAAAAEAAQA9QAAAI4DAAAAAA==&#10;" path="m,l3814268,e" filled="f" strokecolor="#181717" strokeweight=".34294mm">
                <v:stroke miterlimit="83231f" joinstyle="miter"/>
                <v:path arrowok="t" textboxrect="0,0,3814268,0"/>
              </v:shape>
              <w10:wrap type="square" anchorx="page" anchory="page"/>
            </v:group>
          </w:pict>
        </mc:Fallback>
      </mc:AlternateContent>
    </w:r>
    <w:r>
      <w:rPr>
        <w:rFonts w:ascii="Book Antiqua" w:eastAsia="Book Antiqua" w:hAnsi="Book Antiqua" w:cs="Book Antiqua"/>
        <w:color w:val="181717"/>
        <w:sz w:val="21"/>
      </w:rPr>
      <w:t>Name _________________________________________________</w:t>
    </w:r>
    <w:r>
      <w:rPr>
        <w:rFonts w:ascii="Book Antiqua" w:eastAsia="Book Antiqua" w:hAnsi="Book Antiqua" w:cs="Book Antiqua"/>
        <w:color w:val="181717"/>
        <w:sz w:val="21"/>
      </w:rPr>
      <w:tab/>
      <w:t>Date ____________________________</w:t>
    </w:r>
  </w:p>
  <w:p w14:paraId="368D13E9" w14:textId="77777777" w:rsidR="00C33FC5" w:rsidRDefault="00CE4DE3">
    <w:pPr>
      <w:spacing w:after="0"/>
      <w:ind w:left="-876"/>
    </w:pPr>
    <w:r>
      <w:rPr>
        <w:rFonts w:ascii="Book Antiqua" w:eastAsia="Book Antiqua" w:hAnsi="Book Antiqua" w:cs="Book Antiqua"/>
        <w:b/>
        <w:color w:val="181717"/>
        <w:sz w:val="31"/>
      </w:rPr>
      <w:t>DBQ 15: NEW IMPERIALISM: CAUSES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1E4"/>
    <w:multiLevelType w:val="hybridMultilevel"/>
    <w:tmpl w:val="9058FD3A"/>
    <w:lvl w:ilvl="0" w:tplc="4D728BD0">
      <w:start w:val="1"/>
      <w:numFmt w:val="decimal"/>
      <w:lvlText w:val="%1."/>
      <w:lvlJc w:val="left"/>
      <w:pPr>
        <w:ind w:left="173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1E02A62A">
      <w:start w:val="1"/>
      <w:numFmt w:val="lowerLetter"/>
      <w:lvlText w:val="%2"/>
      <w:lvlJc w:val="left"/>
      <w:pPr>
        <w:ind w:left="252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36604AA2">
      <w:start w:val="1"/>
      <w:numFmt w:val="lowerRoman"/>
      <w:lvlText w:val="%3"/>
      <w:lvlJc w:val="left"/>
      <w:pPr>
        <w:ind w:left="324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AC8C590">
      <w:start w:val="1"/>
      <w:numFmt w:val="decimal"/>
      <w:lvlText w:val="%4"/>
      <w:lvlJc w:val="left"/>
      <w:pPr>
        <w:ind w:left="396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BD562662">
      <w:start w:val="1"/>
      <w:numFmt w:val="lowerLetter"/>
      <w:lvlText w:val="%5"/>
      <w:lvlJc w:val="left"/>
      <w:pPr>
        <w:ind w:left="468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2A8D828">
      <w:start w:val="1"/>
      <w:numFmt w:val="lowerRoman"/>
      <w:lvlText w:val="%6"/>
      <w:lvlJc w:val="left"/>
      <w:pPr>
        <w:ind w:left="540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F6269D32">
      <w:start w:val="1"/>
      <w:numFmt w:val="decimal"/>
      <w:lvlText w:val="%7"/>
      <w:lvlJc w:val="left"/>
      <w:pPr>
        <w:ind w:left="612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FBCD39A">
      <w:start w:val="1"/>
      <w:numFmt w:val="lowerLetter"/>
      <w:lvlText w:val="%8"/>
      <w:lvlJc w:val="left"/>
      <w:pPr>
        <w:ind w:left="684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ACCA622">
      <w:start w:val="1"/>
      <w:numFmt w:val="lowerRoman"/>
      <w:lvlText w:val="%9"/>
      <w:lvlJc w:val="left"/>
      <w:pPr>
        <w:ind w:left="756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1AC81E2D"/>
    <w:multiLevelType w:val="hybridMultilevel"/>
    <w:tmpl w:val="C0B0916E"/>
    <w:lvl w:ilvl="0" w:tplc="FACE38CE">
      <w:start w:val="1"/>
      <w:numFmt w:val="decimal"/>
      <w:lvlText w:val="%1."/>
      <w:lvlJc w:val="left"/>
      <w:pPr>
        <w:ind w:left="720" w:hanging="360"/>
      </w:pPr>
      <w:rPr>
        <w:rFonts w:ascii="Book Antiqua" w:eastAsia="Book Antiqua" w:hAnsi="Book Antiqua" w:cs="Book Antiqua" w:hint="default"/>
        <w:color w:val="181717"/>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5"/>
    <w:rsid w:val="00085E5E"/>
    <w:rsid w:val="000C3188"/>
    <w:rsid w:val="003B1E72"/>
    <w:rsid w:val="00413B24"/>
    <w:rsid w:val="00595C18"/>
    <w:rsid w:val="005B5489"/>
    <w:rsid w:val="00617F89"/>
    <w:rsid w:val="00700B92"/>
    <w:rsid w:val="007452F1"/>
    <w:rsid w:val="00745C89"/>
    <w:rsid w:val="00813ECB"/>
    <w:rsid w:val="008D25FA"/>
    <w:rsid w:val="00901459"/>
    <w:rsid w:val="00914331"/>
    <w:rsid w:val="00975E71"/>
    <w:rsid w:val="00A578CD"/>
    <w:rsid w:val="00AE1453"/>
    <w:rsid w:val="00C33FC5"/>
    <w:rsid w:val="00C52561"/>
    <w:rsid w:val="00CE4DE3"/>
    <w:rsid w:val="00D30281"/>
    <w:rsid w:val="00E23FB6"/>
    <w:rsid w:val="00E73DDE"/>
    <w:rsid w:val="00EC35CD"/>
    <w:rsid w:val="00EC78EB"/>
    <w:rsid w:val="00E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7829"/>
  <w15:docId w15:val="{CEDF6700-F4F2-42E2-8FEC-36775ECB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
      <w:ind w:left="10" w:hanging="10"/>
      <w:outlineLvl w:val="0"/>
    </w:pPr>
    <w:rPr>
      <w:rFonts w:ascii="Book Antiqua" w:eastAsia="Book Antiqua" w:hAnsi="Book Antiqua" w:cs="Book Antiqua"/>
      <w:b/>
      <w:color w:val="181717"/>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181717"/>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E145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23FB6"/>
    <w:pPr>
      <w:spacing w:after="0" w:line="240" w:lineRule="auto"/>
    </w:pPr>
    <w:rPr>
      <w:rFonts w:ascii="Calibri" w:eastAsia="Calibri" w:hAnsi="Calibri" w:cs="Calibri"/>
      <w:color w:val="000000"/>
    </w:rPr>
  </w:style>
  <w:style w:type="character" w:customStyle="1" w:styleId="apple-converted-space">
    <w:name w:val="apple-converted-space"/>
    <w:basedOn w:val="DefaultParagraphFont"/>
    <w:rsid w:val="00E23FB6"/>
  </w:style>
  <w:style w:type="paragraph" w:styleId="ListParagraph">
    <w:name w:val="List Paragraph"/>
    <w:basedOn w:val="Normal"/>
    <w:uiPriority w:val="34"/>
    <w:qFormat/>
    <w:rsid w:val="00EE3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1267</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DBQ_New_Imperialism.pdf</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DBQ_New_Imperialism.pdf</dc:title>
  <dc:subject/>
  <dc:creator>ChrisNew</dc:creator>
  <cp:keywords/>
  <cp:lastModifiedBy>Rebecca Altman</cp:lastModifiedBy>
  <cp:revision>2</cp:revision>
  <dcterms:created xsi:type="dcterms:W3CDTF">2016-04-12T15:49:00Z</dcterms:created>
  <dcterms:modified xsi:type="dcterms:W3CDTF">2016-04-12T15:49:00Z</dcterms:modified>
</cp:coreProperties>
</file>